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C0" w:rsidRDefault="001632C0" w:rsidP="00163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выездной «Школы здоровья» </w:t>
      </w:r>
    </w:p>
    <w:p w:rsidR="001632C0" w:rsidRDefault="001632C0" w:rsidP="00163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13 февраля 2017г.</w:t>
      </w:r>
      <w:r>
        <w:rPr>
          <w:rFonts w:ascii="Times New Roman" w:hAnsi="Times New Roman" w:cs="Times New Roman"/>
          <w:sz w:val="28"/>
          <w:szCs w:val="28"/>
        </w:rPr>
        <w:t xml:space="preserve"> «Центром Здоровья» ГУЗ «Данковская МРБ» проведена   выездная акция в места массового скопления людей в</w:t>
      </w:r>
      <w:r>
        <w:rPr>
          <w:rFonts w:ascii="Times New Roman" w:hAnsi="Times New Roman" w:cs="Times New Roman"/>
          <w:b/>
          <w:sz w:val="28"/>
          <w:szCs w:val="28"/>
        </w:rPr>
        <w:t xml:space="preserve"> ТЦ «Пролетарский».</w:t>
      </w:r>
    </w:p>
    <w:p w:rsidR="001632C0" w:rsidRDefault="001632C0" w:rsidP="001632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было принято 41 чел., из них здоровых – 10 чел, с факторами риска 31  чел. </w:t>
      </w:r>
    </w:p>
    <w:p w:rsidR="001632C0" w:rsidRDefault="001632C0" w:rsidP="001632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этот день можно было пройти следующее обследование: измерение роста, веса, определение индекса массы тела. Забор крови из пальца на определение уровня холестерина и глюкозы крови, скрининг сердца компьютеризированный,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скрининг с автоматическим измерением систолического артериального давления и расчета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плече-лодыжечного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индекса. Получить консультацию врача терапевта Центра здоровья.</w:t>
      </w:r>
    </w:p>
    <w:p w:rsidR="001632C0" w:rsidRDefault="001632C0" w:rsidP="001632C0"/>
    <w:p w:rsidR="009D2139" w:rsidRDefault="009D2139"/>
    <w:sectPr w:rsidR="009D2139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2C0"/>
    <w:rsid w:val="001632C0"/>
    <w:rsid w:val="00347A4F"/>
    <w:rsid w:val="003A373B"/>
    <w:rsid w:val="00605799"/>
    <w:rsid w:val="009D2139"/>
    <w:rsid w:val="00A36411"/>
    <w:rsid w:val="00BA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2017-02-28T05:25:00Z</dcterms:created>
  <dcterms:modified xsi:type="dcterms:W3CDTF">2017-02-28T05:27:00Z</dcterms:modified>
</cp:coreProperties>
</file>