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8A" w:rsidRDefault="00523F8A">
      <w:pPr>
        <w:pStyle w:val="ConsPlusTitlePage"/>
      </w:pPr>
      <w:r>
        <w:t xml:space="preserve"> </w:t>
      </w:r>
      <w:bookmarkStart w:id="0" w:name="_GoBack"/>
      <w:bookmarkEnd w:id="0"/>
      <w:r>
        <w:br/>
      </w:r>
    </w:p>
    <w:p w:rsidR="00523F8A" w:rsidRDefault="00523F8A">
      <w:pPr>
        <w:pStyle w:val="ConsPlusNormal"/>
        <w:jc w:val="both"/>
        <w:outlineLvl w:val="0"/>
      </w:pPr>
    </w:p>
    <w:p w:rsidR="00523F8A" w:rsidRDefault="00523F8A">
      <w:pPr>
        <w:pStyle w:val="ConsPlusTitle"/>
        <w:jc w:val="center"/>
        <w:outlineLvl w:val="0"/>
      </w:pPr>
      <w:r>
        <w:t>ПРАВИТЕЛЬСТВО РОССИЙСКОЙ ФЕДЕРАЦИИ</w:t>
      </w:r>
    </w:p>
    <w:p w:rsidR="00523F8A" w:rsidRDefault="00523F8A">
      <w:pPr>
        <w:pStyle w:val="ConsPlusTitle"/>
        <w:jc w:val="both"/>
      </w:pPr>
    </w:p>
    <w:p w:rsidR="00523F8A" w:rsidRDefault="00523F8A">
      <w:pPr>
        <w:pStyle w:val="ConsPlusTitle"/>
        <w:jc w:val="center"/>
      </w:pPr>
      <w:r>
        <w:t>ПОСТАНОВЛЕНИЕ</w:t>
      </w:r>
    </w:p>
    <w:p w:rsidR="00523F8A" w:rsidRDefault="00523F8A">
      <w:pPr>
        <w:pStyle w:val="ConsPlusTitle"/>
        <w:jc w:val="center"/>
      </w:pPr>
      <w:r>
        <w:t>от 26 декабря 2017 г. N 1640</w:t>
      </w:r>
    </w:p>
    <w:p w:rsidR="00523F8A" w:rsidRDefault="00523F8A">
      <w:pPr>
        <w:pStyle w:val="ConsPlusTitle"/>
        <w:jc w:val="both"/>
      </w:pPr>
    </w:p>
    <w:p w:rsidR="00523F8A" w:rsidRDefault="00523F8A">
      <w:pPr>
        <w:pStyle w:val="ConsPlusTitle"/>
        <w:jc w:val="center"/>
      </w:pPr>
      <w:r>
        <w:t>ОБ УТВЕРЖДЕНИИ ГОСУДАРСТВЕННОЙ ПРОГРАММЫ</w:t>
      </w:r>
    </w:p>
    <w:p w:rsidR="00523F8A" w:rsidRDefault="00523F8A">
      <w:pPr>
        <w:pStyle w:val="ConsPlusTitle"/>
        <w:jc w:val="center"/>
      </w:pPr>
      <w:r>
        <w:t>РОССИЙСКОЙ ФЕДЕРАЦИИ "РАЗВИТИЕ ЗДРАВООХРАНЕНИЯ"</w:t>
      </w:r>
    </w:p>
    <w:p w:rsidR="00523F8A" w:rsidRDefault="00523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3F8A">
        <w:trPr>
          <w:jc w:val="center"/>
        </w:trPr>
        <w:tc>
          <w:tcPr>
            <w:tcW w:w="9294" w:type="dxa"/>
            <w:tcBorders>
              <w:top w:val="nil"/>
              <w:left w:val="single" w:sz="24" w:space="0" w:color="CED3F1"/>
              <w:bottom w:val="nil"/>
              <w:right w:val="single" w:sz="24" w:space="0" w:color="F4F3F8"/>
            </w:tcBorders>
            <w:shd w:val="clear" w:color="auto" w:fill="F4F3F8"/>
          </w:tcPr>
          <w:p w:rsidR="00523F8A" w:rsidRDefault="00523F8A">
            <w:pPr>
              <w:pStyle w:val="ConsPlusNormal"/>
              <w:jc w:val="center"/>
            </w:pPr>
            <w:r>
              <w:rPr>
                <w:color w:val="392C69"/>
              </w:rPr>
              <w:t>Список изменяющих документов</w:t>
            </w:r>
          </w:p>
          <w:p w:rsidR="00523F8A" w:rsidRDefault="00523F8A">
            <w:pPr>
              <w:pStyle w:val="ConsPlusNormal"/>
              <w:jc w:val="center"/>
            </w:pPr>
            <w:proofErr w:type="gramStart"/>
            <w:r>
              <w:rPr>
                <w:color w:val="392C69"/>
              </w:rPr>
              <w:t xml:space="preserve">(в ред. Постановлений Правительства РФ от 01.03.2018 </w:t>
            </w:r>
            <w:hyperlink r:id="rId5" w:history="1">
              <w:r>
                <w:rPr>
                  <w:color w:val="0000FF"/>
                </w:rPr>
                <w:t>N 210</w:t>
              </w:r>
            </w:hyperlink>
            <w:r>
              <w:rPr>
                <w:color w:val="392C69"/>
              </w:rPr>
              <w:t>,</w:t>
            </w:r>
            <w:proofErr w:type="gramEnd"/>
          </w:p>
          <w:p w:rsidR="00523F8A" w:rsidRDefault="00523F8A">
            <w:pPr>
              <w:pStyle w:val="ConsPlusNormal"/>
              <w:jc w:val="center"/>
            </w:pPr>
            <w:r>
              <w:rPr>
                <w:color w:val="392C69"/>
              </w:rPr>
              <w:t xml:space="preserve">от 20.11.2018 </w:t>
            </w:r>
            <w:hyperlink r:id="rId6" w:history="1">
              <w:r>
                <w:rPr>
                  <w:color w:val="0000FF"/>
                </w:rPr>
                <w:t>N 1390</w:t>
              </w:r>
            </w:hyperlink>
            <w:r>
              <w:rPr>
                <w:color w:val="392C69"/>
              </w:rPr>
              <w:t xml:space="preserve">, от 24.12.2018 </w:t>
            </w:r>
            <w:hyperlink r:id="rId7" w:history="1">
              <w:r>
                <w:rPr>
                  <w:color w:val="0000FF"/>
                </w:rPr>
                <w:t>N 1646</w:t>
              </w:r>
            </w:hyperlink>
            <w:r>
              <w:rPr>
                <w:color w:val="392C69"/>
              </w:rPr>
              <w:t>)</w:t>
            </w:r>
          </w:p>
        </w:tc>
      </w:tr>
    </w:tbl>
    <w:p w:rsidR="00523F8A" w:rsidRDefault="00523F8A">
      <w:pPr>
        <w:pStyle w:val="ConsPlusNormal"/>
        <w:jc w:val="both"/>
      </w:pPr>
    </w:p>
    <w:p w:rsidR="00523F8A" w:rsidRDefault="00523F8A">
      <w:pPr>
        <w:pStyle w:val="ConsPlusNormal"/>
        <w:ind w:firstLine="540"/>
        <w:jc w:val="both"/>
      </w:pPr>
      <w:r>
        <w:t>Правительство Российской Федерации постановляет:</w:t>
      </w:r>
    </w:p>
    <w:p w:rsidR="00523F8A" w:rsidRDefault="00523F8A">
      <w:pPr>
        <w:pStyle w:val="ConsPlusNormal"/>
        <w:spacing w:before="220"/>
        <w:ind w:firstLine="540"/>
        <w:jc w:val="both"/>
      </w:pPr>
      <w:r>
        <w:t xml:space="preserve">1. Утвердить прилагаемую государственную </w:t>
      </w:r>
      <w:hyperlink w:anchor="P38" w:history="1">
        <w:r>
          <w:rPr>
            <w:color w:val="0000FF"/>
          </w:rPr>
          <w:t>программу</w:t>
        </w:r>
      </w:hyperlink>
      <w:r>
        <w:t xml:space="preserve"> Российской Федерации "Развитие здравоохранения".</w:t>
      </w:r>
    </w:p>
    <w:p w:rsidR="00523F8A" w:rsidRDefault="00523F8A">
      <w:pPr>
        <w:pStyle w:val="ConsPlusNormal"/>
        <w:spacing w:before="220"/>
        <w:ind w:firstLine="540"/>
        <w:jc w:val="both"/>
      </w:pPr>
      <w:r>
        <w:t>2. Министерству здравоохранения Российской Федерации:</w:t>
      </w:r>
    </w:p>
    <w:p w:rsidR="00523F8A" w:rsidRDefault="00523F8A">
      <w:pPr>
        <w:pStyle w:val="ConsPlusNormal"/>
        <w:spacing w:before="220"/>
        <w:ind w:firstLine="540"/>
        <w:jc w:val="both"/>
      </w:pPr>
      <w:proofErr w:type="gramStart"/>
      <w:r>
        <w:t>разместить</w:t>
      </w:r>
      <w:proofErr w:type="gramEnd"/>
      <w:r>
        <w:t xml:space="preserve"> государственную </w:t>
      </w:r>
      <w:hyperlink w:anchor="P38" w:history="1">
        <w:r>
          <w:rPr>
            <w:color w:val="0000FF"/>
          </w:rPr>
          <w:t>программу</w:t>
        </w:r>
      </w:hyperlink>
      <w: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523F8A" w:rsidRDefault="00523F8A">
      <w:pPr>
        <w:pStyle w:val="ConsPlusNormal"/>
        <w:spacing w:before="220"/>
        <w:ind w:firstLine="540"/>
        <w:jc w:val="both"/>
      </w:pPr>
      <w:r>
        <w:t xml:space="preserve">принять меры по реализации мероприятий государственной </w:t>
      </w:r>
      <w:hyperlink w:anchor="P38" w:history="1">
        <w:r>
          <w:rPr>
            <w:color w:val="0000FF"/>
          </w:rPr>
          <w:t>программы</w:t>
        </w:r>
      </w:hyperlink>
      <w:r>
        <w:t xml:space="preserve"> Российской Федерации "Развитие здравоохранения".</w:t>
      </w:r>
    </w:p>
    <w:p w:rsidR="00523F8A" w:rsidRDefault="00523F8A">
      <w:pPr>
        <w:pStyle w:val="ConsPlusNormal"/>
        <w:spacing w:before="220"/>
        <w:ind w:firstLine="540"/>
        <w:jc w:val="both"/>
      </w:pPr>
      <w: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38" w:history="1">
        <w:r>
          <w:rPr>
            <w:color w:val="0000FF"/>
          </w:rPr>
          <w:t>программы</w:t>
        </w:r>
      </w:hyperlink>
      <w:r>
        <w:t xml:space="preserve"> Российской Федерации "Развитие здравоохранения", утвержденной настоящим постановлением.</w:t>
      </w:r>
    </w:p>
    <w:p w:rsidR="00523F8A" w:rsidRDefault="00523F8A">
      <w:pPr>
        <w:pStyle w:val="ConsPlusNormal"/>
        <w:spacing w:before="220"/>
        <w:ind w:firstLine="540"/>
        <w:jc w:val="both"/>
      </w:pPr>
      <w:r>
        <w:t>4. Признать утратившими силу:</w:t>
      </w:r>
    </w:p>
    <w:p w:rsidR="00523F8A" w:rsidRDefault="00523F8A">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523F8A" w:rsidRDefault="00523F8A">
      <w:pPr>
        <w:pStyle w:val="ConsPlusNormal"/>
        <w:spacing w:before="220"/>
        <w:ind w:firstLine="540"/>
        <w:jc w:val="both"/>
      </w:pPr>
      <w:hyperlink r:id="rId9" w:history="1">
        <w:r>
          <w:rPr>
            <w:color w:val="0000FF"/>
          </w:rPr>
          <w:t>пункты 2</w:t>
        </w:r>
      </w:hyperlink>
      <w:r>
        <w:t xml:space="preserve"> и </w:t>
      </w:r>
      <w:hyperlink r:id="rId10" w:history="1">
        <w:r>
          <w:rPr>
            <w:color w:val="0000FF"/>
          </w:rPr>
          <w:t>3</w:t>
        </w:r>
      </w:hyperlink>
      <w: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11" w:history="1">
        <w:r>
          <w:rPr>
            <w:color w:val="0000FF"/>
          </w:rPr>
          <w:t>пункт 1</w:t>
        </w:r>
      </w:hyperlink>
      <w: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523F8A" w:rsidRDefault="00523F8A">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523F8A" w:rsidRDefault="00523F8A">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w:t>
      </w:r>
      <w:r>
        <w:lastRenderedPageBreak/>
        <w:t>5288).</w:t>
      </w:r>
    </w:p>
    <w:p w:rsidR="00523F8A" w:rsidRDefault="00523F8A">
      <w:pPr>
        <w:pStyle w:val="ConsPlusNormal"/>
        <w:spacing w:before="220"/>
        <w:ind w:firstLine="540"/>
        <w:jc w:val="both"/>
      </w:pPr>
      <w:r>
        <w:t>5. Настоящее постановление вступает в силу с 1 января 2018 г.</w:t>
      </w:r>
    </w:p>
    <w:p w:rsidR="00523F8A" w:rsidRDefault="00523F8A">
      <w:pPr>
        <w:pStyle w:val="ConsPlusNormal"/>
        <w:jc w:val="both"/>
      </w:pPr>
    </w:p>
    <w:p w:rsidR="00523F8A" w:rsidRDefault="00523F8A">
      <w:pPr>
        <w:pStyle w:val="ConsPlusNormal"/>
        <w:jc w:val="right"/>
      </w:pPr>
      <w:r>
        <w:t>Председатель Правительства</w:t>
      </w:r>
    </w:p>
    <w:p w:rsidR="00523F8A" w:rsidRDefault="00523F8A">
      <w:pPr>
        <w:pStyle w:val="ConsPlusNormal"/>
        <w:jc w:val="right"/>
      </w:pPr>
      <w:r>
        <w:t>Российской Федерации</w:t>
      </w:r>
    </w:p>
    <w:p w:rsidR="00523F8A" w:rsidRDefault="00523F8A">
      <w:pPr>
        <w:pStyle w:val="ConsPlusNormal"/>
        <w:jc w:val="right"/>
      </w:pPr>
      <w:r>
        <w:t>Д.МЕДВЕДЕВ</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0"/>
      </w:pPr>
      <w:r>
        <w:t>Утверждена</w:t>
      </w:r>
    </w:p>
    <w:p w:rsidR="00523F8A" w:rsidRDefault="00523F8A">
      <w:pPr>
        <w:pStyle w:val="ConsPlusNormal"/>
        <w:jc w:val="right"/>
      </w:pPr>
      <w:r>
        <w:t>постановлением Правительства</w:t>
      </w:r>
    </w:p>
    <w:p w:rsidR="00523F8A" w:rsidRDefault="00523F8A">
      <w:pPr>
        <w:pStyle w:val="ConsPlusNormal"/>
        <w:jc w:val="right"/>
      </w:pPr>
      <w:r>
        <w:t>Российской Федерации</w:t>
      </w:r>
    </w:p>
    <w:p w:rsidR="00523F8A" w:rsidRDefault="00523F8A">
      <w:pPr>
        <w:pStyle w:val="ConsPlusNormal"/>
        <w:jc w:val="right"/>
      </w:pPr>
      <w:r>
        <w:t>от 26 декабря 2017 г. N 1640</w:t>
      </w:r>
    </w:p>
    <w:p w:rsidR="00523F8A" w:rsidRDefault="00523F8A">
      <w:pPr>
        <w:pStyle w:val="ConsPlusNormal"/>
        <w:jc w:val="both"/>
      </w:pPr>
    </w:p>
    <w:p w:rsidR="00523F8A" w:rsidRDefault="00523F8A">
      <w:pPr>
        <w:pStyle w:val="ConsPlusTitle"/>
        <w:jc w:val="center"/>
      </w:pPr>
      <w:bookmarkStart w:id="1" w:name="P38"/>
      <w:bookmarkEnd w:id="1"/>
      <w:r>
        <w:t>ГОСУДАРСТВЕННАЯ ПРОГРАММА</w:t>
      </w:r>
    </w:p>
    <w:p w:rsidR="00523F8A" w:rsidRDefault="00523F8A">
      <w:pPr>
        <w:pStyle w:val="ConsPlusTitle"/>
        <w:jc w:val="center"/>
      </w:pPr>
      <w:r>
        <w:t>РОССИЙСКОЙ ФЕДЕРАЦИИ "РАЗВИТИЕ ЗДРАВООХРАНЕНИЯ"</w:t>
      </w:r>
    </w:p>
    <w:p w:rsidR="00523F8A" w:rsidRDefault="00523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3F8A">
        <w:trPr>
          <w:jc w:val="center"/>
        </w:trPr>
        <w:tc>
          <w:tcPr>
            <w:tcW w:w="9294" w:type="dxa"/>
            <w:tcBorders>
              <w:top w:val="nil"/>
              <w:left w:val="single" w:sz="24" w:space="0" w:color="CED3F1"/>
              <w:bottom w:val="nil"/>
              <w:right w:val="single" w:sz="24" w:space="0" w:color="F4F3F8"/>
            </w:tcBorders>
            <w:shd w:val="clear" w:color="auto" w:fill="F4F3F8"/>
          </w:tcPr>
          <w:p w:rsidR="00523F8A" w:rsidRDefault="00523F8A">
            <w:pPr>
              <w:pStyle w:val="ConsPlusNormal"/>
              <w:jc w:val="center"/>
            </w:pPr>
            <w:r>
              <w:rPr>
                <w:color w:val="392C69"/>
              </w:rPr>
              <w:t>Список изменяющих документов</w:t>
            </w:r>
          </w:p>
          <w:p w:rsidR="00523F8A" w:rsidRDefault="00523F8A">
            <w:pPr>
              <w:pStyle w:val="ConsPlusNormal"/>
              <w:jc w:val="center"/>
            </w:pPr>
            <w:proofErr w:type="gramStart"/>
            <w:r>
              <w:rPr>
                <w:color w:val="392C69"/>
              </w:rPr>
              <w:t xml:space="preserve">(в ред. Постановлений Правительства РФ от 01.03.2018 </w:t>
            </w:r>
            <w:hyperlink r:id="rId14" w:history="1">
              <w:r>
                <w:rPr>
                  <w:color w:val="0000FF"/>
                </w:rPr>
                <w:t>N 210</w:t>
              </w:r>
            </w:hyperlink>
            <w:r>
              <w:rPr>
                <w:color w:val="392C69"/>
              </w:rPr>
              <w:t>,</w:t>
            </w:r>
            <w:proofErr w:type="gramEnd"/>
          </w:p>
          <w:p w:rsidR="00523F8A" w:rsidRDefault="00523F8A">
            <w:pPr>
              <w:pStyle w:val="ConsPlusNormal"/>
              <w:jc w:val="center"/>
            </w:pPr>
            <w:r>
              <w:rPr>
                <w:color w:val="392C69"/>
              </w:rPr>
              <w:t xml:space="preserve">от 20.11.2018 </w:t>
            </w:r>
            <w:hyperlink r:id="rId15" w:history="1">
              <w:r>
                <w:rPr>
                  <w:color w:val="0000FF"/>
                </w:rPr>
                <w:t>N 1390</w:t>
              </w:r>
            </w:hyperlink>
            <w:r>
              <w:rPr>
                <w:color w:val="392C69"/>
              </w:rPr>
              <w:t xml:space="preserve">, от 24.12.2018 </w:t>
            </w:r>
            <w:hyperlink r:id="rId16" w:history="1">
              <w:r>
                <w:rPr>
                  <w:color w:val="0000FF"/>
                </w:rPr>
                <w:t>N 1646</w:t>
              </w:r>
            </w:hyperlink>
            <w:r>
              <w:rPr>
                <w:color w:val="392C69"/>
              </w:rPr>
              <w:t>)</w:t>
            </w:r>
          </w:p>
        </w:tc>
      </w:tr>
    </w:tbl>
    <w:p w:rsidR="00523F8A" w:rsidRDefault="00523F8A">
      <w:pPr>
        <w:pStyle w:val="ConsPlusNormal"/>
        <w:jc w:val="both"/>
      </w:pPr>
    </w:p>
    <w:p w:rsidR="00523F8A" w:rsidRDefault="00523F8A">
      <w:pPr>
        <w:pStyle w:val="ConsPlusTitle"/>
        <w:jc w:val="center"/>
        <w:outlineLvl w:val="1"/>
      </w:pPr>
      <w:r>
        <w:t>ПАСПОРТ</w:t>
      </w:r>
    </w:p>
    <w:p w:rsidR="00523F8A" w:rsidRDefault="00523F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5839"/>
      </w:tblGrid>
      <w:tr w:rsidR="00523F8A">
        <w:tc>
          <w:tcPr>
            <w:tcW w:w="2891" w:type="dxa"/>
            <w:tcBorders>
              <w:top w:val="nil"/>
              <w:left w:val="nil"/>
              <w:bottom w:val="nil"/>
              <w:right w:val="nil"/>
            </w:tcBorders>
          </w:tcPr>
          <w:p w:rsidR="00523F8A" w:rsidRDefault="00523F8A">
            <w:pPr>
              <w:pStyle w:val="ConsPlusNormal"/>
            </w:pPr>
            <w:r>
              <w:t>Сроки и этапы реализации Программы</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r>
              <w:t>2018 - 2025 годы</w:t>
            </w:r>
          </w:p>
        </w:tc>
      </w:tr>
      <w:tr w:rsidR="00523F8A">
        <w:tc>
          <w:tcPr>
            <w:tcW w:w="2891" w:type="dxa"/>
            <w:tcBorders>
              <w:top w:val="nil"/>
              <w:left w:val="nil"/>
              <w:bottom w:val="nil"/>
              <w:right w:val="nil"/>
            </w:tcBorders>
          </w:tcPr>
          <w:p w:rsidR="00523F8A" w:rsidRDefault="00523F8A">
            <w:pPr>
              <w:pStyle w:val="ConsPlusNormal"/>
            </w:pPr>
            <w:r>
              <w:t>Ответственный исполнитель Программы</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r>
              <w:t>Министерство здравоохранения Российской Федерации</w:t>
            </w:r>
          </w:p>
        </w:tc>
      </w:tr>
      <w:tr w:rsidR="00523F8A">
        <w:tc>
          <w:tcPr>
            <w:tcW w:w="2891" w:type="dxa"/>
            <w:vMerge w:val="restart"/>
            <w:tcBorders>
              <w:top w:val="nil"/>
              <w:left w:val="nil"/>
              <w:bottom w:val="nil"/>
              <w:right w:val="nil"/>
            </w:tcBorders>
          </w:tcPr>
          <w:p w:rsidR="00523F8A" w:rsidRDefault="00523F8A">
            <w:pPr>
              <w:pStyle w:val="ConsPlusNormal"/>
            </w:pPr>
            <w:r>
              <w:t>Параметры финансового обеспечения Программы</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r>
              <w:t>общий размер средств составляет 34910398190,4 тыс. рублей, в том числе:</w:t>
            </w:r>
          </w:p>
          <w:p w:rsidR="00523F8A" w:rsidRDefault="00523F8A">
            <w:pPr>
              <w:pStyle w:val="ConsPlusNormal"/>
            </w:pPr>
            <w:r>
              <w:t>на 2018 год - 3875167871,3 тыс. рублей;</w:t>
            </w:r>
          </w:p>
          <w:p w:rsidR="00523F8A" w:rsidRDefault="00523F8A">
            <w:pPr>
              <w:pStyle w:val="ConsPlusNormal"/>
            </w:pPr>
            <w:r>
              <w:t>на 2019 год - 3958918478,1 тыс. рублей;</w:t>
            </w:r>
          </w:p>
          <w:p w:rsidR="00523F8A" w:rsidRDefault="00523F8A">
            <w:pPr>
              <w:pStyle w:val="ConsPlusNormal"/>
            </w:pPr>
            <w:r>
              <w:t>на 2020 год - 4142170871 тыс. рублей;</w:t>
            </w:r>
          </w:p>
          <w:p w:rsidR="00523F8A" w:rsidRDefault="00523F8A">
            <w:pPr>
              <w:pStyle w:val="ConsPlusNormal"/>
            </w:pPr>
            <w:r>
              <w:t>на 2021 год - 4300148194 тыс. рублей;</w:t>
            </w:r>
          </w:p>
          <w:p w:rsidR="00523F8A" w:rsidRDefault="00523F8A">
            <w:pPr>
              <w:pStyle w:val="ConsPlusNormal"/>
            </w:pPr>
            <w:r>
              <w:t>на 2022 год - 4434248194 тыс. рублей;</w:t>
            </w:r>
          </w:p>
          <w:p w:rsidR="00523F8A" w:rsidRDefault="00523F8A">
            <w:pPr>
              <w:pStyle w:val="ConsPlusNormal"/>
            </w:pPr>
            <w:r>
              <w:t>на 2023 год - 4577248194 тыс. рублей;</w:t>
            </w:r>
          </w:p>
          <w:p w:rsidR="00523F8A" w:rsidRDefault="00523F8A">
            <w:pPr>
              <w:pStyle w:val="ConsPlusNormal"/>
            </w:pPr>
            <w:r>
              <w:t>на 2024 год - 4729248194 тыс. рублей;</w:t>
            </w:r>
          </w:p>
          <w:p w:rsidR="00523F8A" w:rsidRDefault="00523F8A">
            <w:pPr>
              <w:pStyle w:val="ConsPlusNormal"/>
            </w:pPr>
            <w:r>
              <w:t>на 2025 год - 4893248194 тыс. рублей</w:t>
            </w:r>
          </w:p>
          <w:p w:rsidR="00523F8A" w:rsidRDefault="00523F8A">
            <w:pPr>
              <w:pStyle w:val="ConsPlusNormal"/>
            </w:pPr>
            <w:r>
              <w:t>из них:</w:t>
            </w:r>
          </w:p>
        </w:tc>
      </w:tr>
      <w:tr w:rsidR="00523F8A">
        <w:tc>
          <w:tcPr>
            <w:tcW w:w="2891" w:type="dxa"/>
            <w:vMerge/>
            <w:tcBorders>
              <w:top w:val="nil"/>
              <w:left w:val="nil"/>
              <w:bottom w:val="nil"/>
              <w:right w:val="nil"/>
            </w:tcBorders>
          </w:tcPr>
          <w:p w:rsidR="00523F8A" w:rsidRDefault="00523F8A"/>
        </w:tc>
        <w:tc>
          <w:tcPr>
            <w:tcW w:w="340" w:type="dxa"/>
            <w:tcBorders>
              <w:top w:val="nil"/>
              <w:left w:val="nil"/>
              <w:bottom w:val="nil"/>
              <w:right w:val="nil"/>
            </w:tcBorders>
          </w:tcPr>
          <w:p w:rsidR="00523F8A" w:rsidRDefault="00523F8A">
            <w:pPr>
              <w:pStyle w:val="ConsPlusNormal"/>
            </w:pPr>
          </w:p>
        </w:tc>
        <w:tc>
          <w:tcPr>
            <w:tcW w:w="5839" w:type="dxa"/>
            <w:tcBorders>
              <w:top w:val="nil"/>
              <w:left w:val="nil"/>
              <w:bottom w:val="nil"/>
              <w:right w:val="nil"/>
            </w:tcBorders>
          </w:tcPr>
          <w:p w:rsidR="00523F8A" w:rsidRDefault="00523F8A">
            <w:pPr>
              <w:pStyle w:val="ConsPlusNormal"/>
            </w:pPr>
            <w:r>
              <w:t>средства федерального бюджета (по предварительной оценке) - 2676379865,7 тыс. рублей, в том числе:</w:t>
            </w:r>
          </w:p>
          <w:p w:rsidR="00523F8A" w:rsidRDefault="00523F8A">
            <w:pPr>
              <w:pStyle w:val="ConsPlusNormal"/>
            </w:pPr>
            <w:r>
              <w:t>на 2018 год - 311066464,7 тыс. рублей;</w:t>
            </w:r>
          </w:p>
          <w:p w:rsidR="00523F8A" w:rsidRDefault="00523F8A">
            <w:pPr>
              <w:pStyle w:val="ConsPlusNormal"/>
            </w:pPr>
            <w:r>
              <w:t>на 2019 год - 275626975 тыс. рублей;</w:t>
            </w:r>
          </w:p>
          <w:p w:rsidR="00523F8A" w:rsidRDefault="00523F8A">
            <w:pPr>
              <w:pStyle w:val="ConsPlusNormal"/>
            </w:pPr>
            <w:r>
              <w:t>на 2020 год - 348281071 тыс. рублей;</w:t>
            </w:r>
          </w:p>
          <w:p w:rsidR="00523F8A" w:rsidRDefault="00523F8A">
            <w:pPr>
              <w:pStyle w:val="ConsPlusNormal"/>
            </w:pPr>
            <w:r>
              <w:t>на 2021 год - 348281071 тыс. рублей;</w:t>
            </w:r>
          </w:p>
          <w:p w:rsidR="00523F8A" w:rsidRDefault="00523F8A">
            <w:pPr>
              <w:pStyle w:val="ConsPlusNormal"/>
            </w:pPr>
            <w:r>
              <w:t>на 2022 год - 348281071 тыс. рублей;</w:t>
            </w:r>
          </w:p>
          <w:p w:rsidR="00523F8A" w:rsidRDefault="00523F8A">
            <w:pPr>
              <w:pStyle w:val="ConsPlusNormal"/>
            </w:pPr>
            <w:r>
              <w:t>на 2023 год - 348281071 тыс. рублей;</w:t>
            </w:r>
          </w:p>
          <w:p w:rsidR="00523F8A" w:rsidRDefault="00523F8A">
            <w:pPr>
              <w:pStyle w:val="ConsPlusNormal"/>
            </w:pPr>
            <w:r>
              <w:t>на 2024 год - 348281071 тыс. рублей;</w:t>
            </w:r>
          </w:p>
          <w:p w:rsidR="00523F8A" w:rsidRDefault="00523F8A">
            <w:pPr>
              <w:pStyle w:val="ConsPlusNormal"/>
            </w:pPr>
            <w:r>
              <w:lastRenderedPageBreak/>
              <w:t>на 2025 год - 348281071 тыс. рублей</w:t>
            </w:r>
          </w:p>
        </w:tc>
      </w:tr>
      <w:tr w:rsidR="00523F8A">
        <w:tc>
          <w:tcPr>
            <w:tcW w:w="2891" w:type="dxa"/>
            <w:vMerge/>
            <w:tcBorders>
              <w:top w:val="nil"/>
              <w:left w:val="nil"/>
              <w:bottom w:val="nil"/>
              <w:right w:val="nil"/>
            </w:tcBorders>
          </w:tcPr>
          <w:p w:rsidR="00523F8A" w:rsidRDefault="00523F8A"/>
        </w:tc>
        <w:tc>
          <w:tcPr>
            <w:tcW w:w="340" w:type="dxa"/>
            <w:tcBorders>
              <w:top w:val="nil"/>
              <w:left w:val="nil"/>
              <w:bottom w:val="nil"/>
              <w:right w:val="nil"/>
            </w:tcBorders>
          </w:tcPr>
          <w:p w:rsidR="00523F8A" w:rsidRDefault="00523F8A">
            <w:pPr>
              <w:pStyle w:val="ConsPlusNormal"/>
            </w:pPr>
          </w:p>
        </w:tc>
        <w:tc>
          <w:tcPr>
            <w:tcW w:w="5839" w:type="dxa"/>
            <w:tcBorders>
              <w:top w:val="nil"/>
              <w:left w:val="nil"/>
              <w:bottom w:val="nil"/>
              <w:right w:val="nil"/>
            </w:tcBorders>
          </w:tcPr>
          <w:p w:rsidR="00523F8A" w:rsidRDefault="00523F8A">
            <w:pPr>
              <w:pStyle w:val="ConsPlusNormal"/>
            </w:pPr>
            <w:r>
              <w:t>средства Федерального фонда обязательного медицинского страхования (по предварительной оценке) - 19109844540,3 тыс. рублей, в том числе:</w:t>
            </w:r>
          </w:p>
          <w:p w:rsidR="00523F8A" w:rsidRDefault="00523F8A">
            <w:pPr>
              <w:pStyle w:val="ConsPlusNormal"/>
            </w:pPr>
            <w:r>
              <w:t>на 2018 год - 1994095111,7 тыс. рублей;</w:t>
            </w:r>
          </w:p>
          <w:p w:rsidR="00523F8A" w:rsidRDefault="00523F8A">
            <w:pPr>
              <w:pStyle w:val="ConsPlusNormal"/>
            </w:pPr>
            <w:r>
              <w:t>на 2019 год - 2061326751,6 тыс. рублей;</w:t>
            </w:r>
          </w:p>
          <w:p w:rsidR="00523F8A" w:rsidRDefault="00523F8A">
            <w:pPr>
              <w:pStyle w:val="ConsPlusNormal"/>
            </w:pPr>
            <w:r>
              <w:t>на 2020 год - 2138522677 тыс. рублей;</w:t>
            </w:r>
          </w:p>
          <w:p w:rsidR="00523F8A" w:rsidRDefault="00523F8A">
            <w:pPr>
              <w:pStyle w:val="ConsPlusNormal"/>
            </w:pPr>
            <w:r>
              <w:t>на 2021 год - 2296500000 тыс. рублей;</w:t>
            </w:r>
          </w:p>
          <w:p w:rsidR="00523F8A" w:rsidRDefault="00523F8A">
            <w:pPr>
              <w:pStyle w:val="ConsPlusNormal"/>
            </w:pPr>
            <w:r>
              <w:t>на 2022 год - 2430600000 тыс. рублей;</w:t>
            </w:r>
          </w:p>
          <w:p w:rsidR="00523F8A" w:rsidRDefault="00523F8A">
            <w:pPr>
              <w:pStyle w:val="ConsPlusNormal"/>
            </w:pPr>
            <w:r>
              <w:t>на 2023 год - 2573600000 тыс. рублей;</w:t>
            </w:r>
          </w:p>
          <w:p w:rsidR="00523F8A" w:rsidRDefault="00523F8A">
            <w:pPr>
              <w:pStyle w:val="ConsPlusNormal"/>
            </w:pPr>
            <w:r>
              <w:t>на 2024 год - 2725600000 тыс. рублей;</w:t>
            </w:r>
          </w:p>
          <w:p w:rsidR="00523F8A" w:rsidRDefault="00523F8A">
            <w:pPr>
              <w:pStyle w:val="ConsPlusNormal"/>
            </w:pPr>
            <w:r>
              <w:t>на 2025 год - 2889600000 тыс. рублей</w:t>
            </w:r>
          </w:p>
        </w:tc>
      </w:tr>
      <w:tr w:rsidR="00523F8A">
        <w:tc>
          <w:tcPr>
            <w:tcW w:w="2891" w:type="dxa"/>
            <w:vMerge/>
            <w:tcBorders>
              <w:top w:val="nil"/>
              <w:left w:val="nil"/>
              <w:bottom w:val="nil"/>
              <w:right w:val="nil"/>
            </w:tcBorders>
          </w:tcPr>
          <w:p w:rsidR="00523F8A" w:rsidRDefault="00523F8A"/>
        </w:tc>
        <w:tc>
          <w:tcPr>
            <w:tcW w:w="340" w:type="dxa"/>
            <w:tcBorders>
              <w:top w:val="nil"/>
              <w:left w:val="nil"/>
              <w:bottom w:val="nil"/>
              <w:right w:val="nil"/>
            </w:tcBorders>
          </w:tcPr>
          <w:p w:rsidR="00523F8A" w:rsidRDefault="00523F8A">
            <w:pPr>
              <w:pStyle w:val="ConsPlusNormal"/>
            </w:pPr>
          </w:p>
        </w:tc>
        <w:tc>
          <w:tcPr>
            <w:tcW w:w="5839" w:type="dxa"/>
            <w:tcBorders>
              <w:top w:val="nil"/>
              <w:left w:val="nil"/>
              <w:bottom w:val="nil"/>
              <w:right w:val="nil"/>
            </w:tcBorders>
          </w:tcPr>
          <w:p w:rsidR="00523F8A" w:rsidRDefault="00523F8A">
            <w:pPr>
              <w:pStyle w:val="ConsPlusNormal"/>
            </w:pPr>
            <w:r>
              <w:t>средства Фонда социального страхования Российской Федерации (по предварительной оценке) - 138460096 тыс. рублей, в том числе:</w:t>
            </w:r>
          </w:p>
          <w:p w:rsidR="00523F8A" w:rsidRDefault="00523F8A">
            <w:pPr>
              <w:pStyle w:val="ConsPlusNormal"/>
            </w:pPr>
            <w:r>
              <w:t>на 2018 год - 18276158 тыс. рублей;</w:t>
            </w:r>
          </w:p>
          <w:p w:rsidR="00523F8A" w:rsidRDefault="00523F8A">
            <w:pPr>
              <w:pStyle w:val="ConsPlusNormal"/>
            </w:pPr>
            <w:r>
              <w:t>на 2019 год - 17496734 тыс. рублей;</w:t>
            </w:r>
          </w:p>
          <w:p w:rsidR="00523F8A" w:rsidRDefault="00523F8A">
            <w:pPr>
              <w:pStyle w:val="ConsPlusNormal"/>
            </w:pPr>
            <w:r>
              <w:t>на 2020 год - 17114534 тыс. рублей;</w:t>
            </w:r>
          </w:p>
          <w:p w:rsidR="00523F8A" w:rsidRDefault="00523F8A">
            <w:pPr>
              <w:pStyle w:val="ConsPlusNormal"/>
            </w:pPr>
            <w:r>
              <w:t>на 2021 год - 17114534 тыс. рублей;</w:t>
            </w:r>
          </w:p>
          <w:p w:rsidR="00523F8A" w:rsidRDefault="00523F8A">
            <w:pPr>
              <w:pStyle w:val="ConsPlusNormal"/>
            </w:pPr>
            <w:r>
              <w:t>на 2022 год - 17114534 тыс. рублей;</w:t>
            </w:r>
          </w:p>
          <w:p w:rsidR="00523F8A" w:rsidRDefault="00523F8A">
            <w:pPr>
              <w:pStyle w:val="ConsPlusNormal"/>
            </w:pPr>
            <w:r>
              <w:t>на 2023 год - 17114534 тыс. рублей;</w:t>
            </w:r>
          </w:p>
          <w:p w:rsidR="00523F8A" w:rsidRDefault="00523F8A">
            <w:pPr>
              <w:pStyle w:val="ConsPlusNormal"/>
            </w:pPr>
            <w:r>
              <w:t>на 2024 год - 17114534 тыс. рублей;</w:t>
            </w:r>
          </w:p>
          <w:p w:rsidR="00523F8A" w:rsidRDefault="00523F8A">
            <w:pPr>
              <w:pStyle w:val="ConsPlusNormal"/>
            </w:pPr>
            <w:r>
              <w:t>на 2025 год - 17114534 тыс. рублей</w:t>
            </w:r>
          </w:p>
        </w:tc>
      </w:tr>
      <w:tr w:rsidR="00523F8A">
        <w:tc>
          <w:tcPr>
            <w:tcW w:w="2891" w:type="dxa"/>
            <w:tcBorders>
              <w:top w:val="nil"/>
              <w:left w:val="nil"/>
              <w:bottom w:val="nil"/>
              <w:right w:val="nil"/>
            </w:tcBorders>
          </w:tcPr>
          <w:p w:rsidR="00523F8A" w:rsidRDefault="00523F8A">
            <w:pPr>
              <w:pStyle w:val="ConsPlusNormal"/>
            </w:pPr>
          </w:p>
        </w:tc>
        <w:tc>
          <w:tcPr>
            <w:tcW w:w="340" w:type="dxa"/>
            <w:tcBorders>
              <w:top w:val="nil"/>
              <w:left w:val="nil"/>
              <w:bottom w:val="nil"/>
              <w:right w:val="nil"/>
            </w:tcBorders>
          </w:tcPr>
          <w:p w:rsidR="00523F8A" w:rsidRDefault="00523F8A">
            <w:pPr>
              <w:pStyle w:val="ConsPlusNormal"/>
            </w:pPr>
          </w:p>
        </w:tc>
        <w:tc>
          <w:tcPr>
            <w:tcW w:w="5839" w:type="dxa"/>
            <w:tcBorders>
              <w:top w:val="nil"/>
              <w:left w:val="nil"/>
              <w:bottom w:val="nil"/>
              <w:right w:val="nil"/>
            </w:tcBorders>
          </w:tcPr>
          <w:p w:rsidR="00523F8A" w:rsidRDefault="00523F8A">
            <w:pPr>
              <w:pStyle w:val="ConsPlusNormal"/>
            </w:pPr>
            <w:r>
              <w:t>средства консолидированных бюджетов субъектов Российской Федерации - 13199000000 тыс. рублей, в том числе:</w:t>
            </w:r>
          </w:p>
          <w:p w:rsidR="00523F8A" w:rsidRDefault="00523F8A">
            <w:pPr>
              <w:pStyle w:val="ConsPlusNormal"/>
            </w:pPr>
            <w:r>
              <w:t>на 2018 год - 1602200000 тыс. рублей;</w:t>
            </w:r>
          </w:p>
          <w:p w:rsidR="00523F8A" w:rsidRDefault="00523F8A">
            <w:pPr>
              <w:pStyle w:val="ConsPlusNormal"/>
            </w:pPr>
            <w:r>
              <w:t>на 2019 год - 1627800000 тыс. рублей;</w:t>
            </w:r>
          </w:p>
          <w:p w:rsidR="00523F8A" w:rsidRDefault="00523F8A">
            <w:pPr>
              <w:pStyle w:val="ConsPlusNormal"/>
            </w:pPr>
            <w:r>
              <w:t>на 2020 год - 1661500000 тыс. рублей;</w:t>
            </w:r>
          </w:p>
          <w:p w:rsidR="00523F8A" w:rsidRDefault="00523F8A">
            <w:pPr>
              <w:pStyle w:val="ConsPlusNormal"/>
            </w:pPr>
            <w:r>
              <w:t>на 2021 год - 1661500000 тыс. рублей;</w:t>
            </w:r>
          </w:p>
          <w:p w:rsidR="00523F8A" w:rsidRDefault="00523F8A">
            <w:pPr>
              <w:pStyle w:val="ConsPlusNormal"/>
            </w:pPr>
            <w:r>
              <w:t>на 2022 год - 1661500000 тыс. рублей;</w:t>
            </w:r>
          </w:p>
          <w:p w:rsidR="00523F8A" w:rsidRDefault="00523F8A">
            <w:pPr>
              <w:pStyle w:val="ConsPlusNormal"/>
            </w:pPr>
            <w:r>
              <w:t>на 2023 год - 1661500000 тыс. рублей;</w:t>
            </w:r>
          </w:p>
          <w:p w:rsidR="00523F8A" w:rsidRDefault="00523F8A">
            <w:pPr>
              <w:pStyle w:val="ConsPlusNormal"/>
            </w:pPr>
            <w:r>
              <w:t>на 2024 год - 1661500000 тыс. рублей;</w:t>
            </w:r>
          </w:p>
          <w:p w:rsidR="00523F8A" w:rsidRDefault="00523F8A">
            <w:pPr>
              <w:pStyle w:val="ConsPlusNormal"/>
            </w:pPr>
            <w:r>
              <w:t>на 2025 год - 1661500000 тыс. рублей</w:t>
            </w:r>
          </w:p>
        </w:tc>
      </w:tr>
      <w:tr w:rsidR="00523F8A">
        <w:tc>
          <w:tcPr>
            <w:tcW w:w="2891" w:type="dxa"/>
            <w:vMerge w:val="restart"/>
            <w:tcBorders>
              <w:top w:val="nil"/>
              <w:left w:val="nil"/>
              <w:bottom w:val="nil"/>
              <w:right w:val="nil"/>
            </w:tcBorders>
          </w:tcPr>
          <w:p w:rsidR="00523F8A" w:rsidRDefault="00523F8A">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r>
              <w:t>общий размер средств за счет средств федерального бюджета составляет</w:t>
            </w:r>
          </w:p>
          <w:p w:rsidR="00523F8A" w:rsidRDefault="00523F8A">
            <w:pPr>
              <w:pStyle w:val="ConsPlusNormal"/>
            </w:pPr>
            <w:r>
              <w:t>16928000 тыс. рублей, в том числе:</w:t>
            </w:r>
          </w:p>
          <w:p w:rsidR="00523F8A" w:rsidRDefault="00523F8A">
            <w:pPr>
              <w:pStyle w:val="ConsPlusNormal"/>
            </w:pPr>
            <w:r>
              <w:t>на 2018 год - 6234000 тыс. рублей;</w:t>
            </w:r>
          </w:p>
          <w:p w:rsidR="00523F8A" w:rsidRDefault="00523F8A">
            <w:pPr>
              <w:pStyle w:val="ConsPlusNormal"/>
            </w:pPr>
            <w:r>
              <w:t>на 2019 год - 7040000 тыс. рублей;</w:t>
            </w:r>
          </w:p>
          <w:p w:rsidR="00523F8A" w:rsidRDefault="00523F8A">
            <w:pPr>
              <w:pStyle w:val="ConsPlusNormal"/>
            </w:pPr>
            <w:r>
              <w:t>на 2020 год - 3654000 тыс. рублей</w:t>
            </w:r>
          </w:p>
        </w:tc>
      </w:tr>
      <w:tr w:rsidR="00523F8A">
        <w:tc>
          <w:tcPr>
            <w:tcW w:w="2891" w:type="dxa"/>
            <w:vMerge/>
            <w:tcBorders>
              <w:top w:val="nil"/>
              <w:left w:val="nil"/>
              <w:bottom w:val="nil"/>
              <w:right w:val="nil"/>
            </w:tcBorders>
          </w:tcPr>
          <w:p w:rsidR="00523F8A" w:rsidRDefault="00523F8A"/>
        </w:tc>
        <w:tc>
          <w:tcPr>
            <w:tcW w:w="340" w:type="dxa"/>
            <w:tcBorders>
              <w:top w:val="nil"/>
              <w:left w:val="nil"/>
              <w:bottom w:val="nil"/>
              <w:right w:val="nil"/>
            </w:tcBorders>
          </w:tcPr>
          <w:p w:rsidR="00523F8A" w:rsidRDefault="00523F8A">
            <w:pPr>
              <w:pStyle w:val="ConsPlusNormal"/>
            </w:pPr>
          </w:p>
        </w:tc>
        <w:tc>
          <w:tcPr>
            <w:tcW w:w="5839" w:type="dxa"/>
            <w:tcBorders>
              <w:top w:val="nil"/>
              <w:left w:val="nil"/>
              <w:bottom w:val="nil"/>
              <w:right w:val="nil"/>
            </w:tcBorders>
          </w:tcPr>
          <w:p w:rsidR="00523F8A" w:rsidRDefault="00523F8A">
            <w:pPr>
              <w:pStyle w:val="ConsPlusNormal"/>
            </w:pPr>
            <w:r>
              <w:t>средства федерального бюджета - 16928000 тыс. рублей, в том числе:</w:t>
            </w:r>
          </w:p>
          <w:p w:rsidR="00523F8A" w:rsidRDefault="00523F8A">
            <w:pPr>
              <w:pStyle w:val="ConsPlusNormal"/>
            </w:pPr>
            <w:r>
              <w:t>на 2018 год - 6234000 тыс. рублей;</w:t>
            </w:r>
          </w:p>
          <w:p w:rsidR="00523F8A" w:rsidRDefault="00523F8A">
            <w:pPr>
              <w:pStyle w:val="ConsPlusNormal"/>
            </w:pPr>
            <w:r>
              <w:t>на 2019 год - 7040000 тыс. рублей;</w:t>
            </w:r>
          </w:p>
          <w:p w:rsidR="00523F8A" w:rsidRDefault="00523F8A">
            <w:pPr>
              <w:pStyle w:val="ConsPlusNormal"/>
            </w:pPr>
            <w:r>
              <w:t>на 2020 год - 3654000 тыс. рублей</w:t>
            </w:r>
          </w:p>
        </w:tc>
      </w:tr>
      <w:tr w:rsidR="00523F8A">
        <w:tc>
          <w:tcPr>
            <w:tcW w:w="2891" w:type="dxa"/>
            <w:tcBorders>
              <w:top w:val="nil"/>
              <w:left w:val="nil"/>
              <w:bottom w:val="nil"/>
              <w:right w:val="nil"/>
            </w:tcBorders>
          </w:tcPr>
          <w:p w:rsidR="00523F8A" w:rsidRDefault="00523F8A">
            <w:pPr>
              <w:pStyle w:val="ConsPlusNormal"/>
            </w:pPr>
            <w:r>
              <w:t>Цели Программы и их значения по годам реализации</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r>
              <w:t>цель 1 - увеличение к 2025 году ожидаемой продолжительности жизни при рождении:</w:t>
            </w:r>
          </w:p>
          <w:p w:rsidR="00523F8A" w:rsidRDefault="00523F8A">
            <w:pPr>
              <w:pStyle w:val="ConsPlusNormal"/>
            </w:pPr>
            <w:r>
              <w:t>к 2017 году - до 73 лет;</w:t>
            </w:r>
          </w:p>
          <w:p w:rsidR="00523F8A" w:rsidRDefault="00523F8A">
            <w:pPr>
              <w:pStyle w:val="ConsPlusNormal"/>
            </w:pPr>
            <w:r>
              <w:lastRenderedPageBreak/>
              <w:t>к 2018 году - до 74 лет;</w:t>
            </w:r>
          </w:p>
          <w:p w:rsidR="00523F8A" w:rsidRDefault="00523F8A">
            <w:pPr>
              <w:pStyle w:val="ConsPlusNormal"/>
            </w:pPr>
            <w:r>
              <w:t>к 2019 году - до 74,5 года;</w:t>
            </w:r>
          </w:p>
          <w:p w:rsidR="00523F8A" w:rsidRDefault="00523F8A">
            <w:pPr>
              <w:pStyle w:val="ConsPlusNormal"/>
            </w:pPr>
            <w:r>
              <w:t>к 2020 году - до 75 лет;</w:t>
            </w:r>
          </w:p>
          <w:p w:rsidR="00523F8A" w:rsidRDefault="00523F8A">
            <w:pPr>
              <w:pStyle w:val="ConsPlusNormal"/>
            </w:pPr>
            <w:r>
              <w:t>к 2021 году - до 75,1 года;</w:t>
            </w:r>
          </w:p>
          <w:p w:rsidR="00523F8A" w:rsidRDefault="00523F8A">
            <w:pPr>
              <w:pStyle w:val="ConsPlusNormal"/>
            </w:pPr>
            <w:r>
              <w:t>к 2022 году - до 75,3 года;</w:t>
            </w:r>
          </w:p>
          <w:p w:rsidR="00523F8A" w:rsidRDefault="00523F8A">
            <w:pPr>
              <w:pStyle w:val="ConsPlusNormal"/>
            </w:pPr>
            <w:r>
              <w:t>к 2023 году - до 75,5 года;</w:t>
            </w:r>
          </w:p>
          <w:p w:rsidR="00523F8A" w:rsidRDefault="00523F8A">
            <w:pPr>
              <w:pStyle w:val="ConsPlusNormal"/>
            </w:pPr>
            <w:r>
              <w:t>к 2024 году - до 75,8 года;</w:t>
            </w:r>
          </w:p>
          <w:p w:rsidR="00523F8A" w:rsidRDefault="00523F8A">
            <w:pPr>
              <w:pStyle w:val="ConsPlusNormal"/>
            </w:pPr>
            <w:r>
              <w:t>к 2025 году - до 76 лет;</w:t>
            </w:r>
          </w:p>
          <w:p w:rsidR="00523F8A" w:rsidRDefault="00523F8A">
            <w:pPr>
              <w:pStyle w:val="ConsPlusNormal"/>
            </w:pPr>
            <w:r>
              <w:t>цель 2 - снижение к 2025 году смертности населения в трудоспособном возрасте:</w:t>
            </w:r>
          </w:p>
          <w:p w:rsidR="00523F8A" w:rsidRDefault="00523F8A">
            <w:pPr>
              <w:pStyle w:val="ConsPlusNormal"/>
            </w:pPr>
            <w:r>
              <w:t>к 2017 году - до 509,5 на 100 тыс. населения;</w:t>
            </w:r>
          </w:p>
          <w:p w:rsidR="00523F8A" w:rsidRDefault="00523F8A">
            <w:pPr>
              <w:pStyle w:val="ConsPlusNormal"/>
            </w:pPr>
            <w:r>
              <w:t>к 2018 году - до 493,2 на 100 тыс. населения;</w:t>
            </w:r>
          </w:p>
          <w:p w:rsidR="00523F8A" w:rsidRDefault="00523F8A">
            <w:pPr>
              <w:pStyle w:val="ConsPlusNormal"/>
            </w:pPr>
            <w:r>
              <w:t>к 2019 году - до 477,2 на 100 тыс. населения;</w:t>
            </w:r>
          </w:p>
          <w:p w:rsidR="00523F8A" w:rsidRDefault="00523F8A">
            <w:pPr>
              <w:pStyle w:val="ConsPlusNormal"/>
            </w:pPr>
            <w:r>
              <w:t>к 2020 году - до 461,2 на 100 тыс. населения;</w:t>
            </w:r>
          </w:p>
          <w:p w:rsidR="00523F8A" w:rsidRDefault="00523F8A">
            <w:pPr>
              <w:pStyle w:val="ConsPlusNormal"/>
            </w:pPr>
            <w:r>
              <w:t>к 2021 году - до 444,9 на 100 тыс. населения;</w:t>
            </w:r>
          </w:p>
          <w:p w:rsidR="00523F8A" w:rsidRDefault="00523F8A">
            <w:pPr>
              <w:pStyle w:val="ConsPlusNormal"/>
            </w:pPr>
            <w:r>
              <w:t>к 2022 году - до 428,6 на 100 тыс. населения;</w:t>
            </w:r>
          </w:p>
          <w:p w:rsidR="00523F8A" w:rsidRDefault="00523F8A">
            <w:pPr>
              <w:pStyle w:val="ConsPlusNormal"/>
            </w:pPr>
            <w:r>
              <w:t>к 2023 году - до 412,3 на 100 тыс. населения;</w:t>
            </w:r>
          </w:p>
          <w:p w:rsidR="00523F8A" w:rsidRDefault="00523F8A">
            <w:pPr>
              <w:pStyle w:val="ConsPlusNormal"/>
            </w:pPr>
            <w:r>
              <w:t>к 2024 году - до 396 на 100 тыс. населения;</w:t>
            </w:r>
          </w:p>
          <w:p w:rsidR="00523F8A" w:rsidRDefault="00523F8A">
            <w:pPr>
              <w:pStyle w:val="ConsPlusNormal"/>
            </w:pPr>
            <w:r>
              <w:t>к 2025 году - до 380 на 100 тыс. населения;</w:t>
            </w:r>
          </w:p>
          <w:p w:rsidR="00523F8A" w:rsidRDefault="00523F8A">
            <w:pPr>
              <w:pStyle w:val="ConsPlusNormal"/>
            </w:pPr>
            <w:r>
              <w:t>цель 3 - снижение к 2025 году смертности от болезней системы кровообращения:</w:t>
            </w:r>
          </w:p>
          <w:p w:rsidR="00523F8A" w:rsidRDefault="00523F8A">
            <w:pPr>
              <w:pStyle w:val="ConsPlusNormal"/>
            </w:pPr>
            <w:r>
              <w:t>к 2017 году - до 598,7 на 100 тыс. населения;</w:t>
            </w:r>
          </w:p>
          <w:p w:rsidR="00523F8A" w:rsidRDefault="00523F8A">
            <w:pPr>
              <w:pStyle w:val="ConsPlusNormal"/>
            </w:pPr>
            <w:r>
              <w:t>к 2018 году - до 583,7 на 100 тыс. населения;</w:t>
            </w:r>
          </w:p>
          <w:p w:rsidR="00523F8A" w:rsidRDefault="00523F8A">
            <w:pPr>
              <w:pStyle w:val="ConsPlusNormal"/>
            </w:pPr>
            <w:r>
              <w:t>к 2019 году - до 569,1 на 100 тыс. населения;</w:t>
            </w:r>
          </w:p>
          <w:p w:rsidR="00523F8A" w:rsidRDefault="00523F8A">
            <w:pPr>
              <w:pStyle w:val="ConsPlusNormal"/>
            </w:pPr>
            <w:r>
              <w:t>к 2020 году - до 554,9 на 100 тыс. населения;</w:t>
            </w:r>
          </w:p>
          <w:p w:rsidR="00523F8A" w:rsidRDefault="00523F8A">
            <w:pPr>
              <w:pStyle w:val="ConsPlusNormal"/>
            </w:pPr>
            <w:r>
              <w:t>к 2021 году - до 545 на 100 тыс. населения;</w:t>
            </w:r>
          </w:p>
          <w:p w:rsidR="00523F8A" w:rsidRDefault="00523F8A">
            <w:pPr>
              <w:pStyle w:val="ConsPlusNormal"/>
            </w:pPr>
            <w:r>
              <w:t>к 2022 году - до 535 на 100 тыс. населения;</w:t>
            </w:r>
          </w:p>
          <w:p w:rsidR="00523F8A" w:rsidRDefault="00523F8A">
            <w:pPr>
              <w:pStyle w:val="ConsPlusNormal"/>
            </w:pPr>
            <w:r>
              <w:t>к 2023 году - до 522 на 100 тыс. населения;</w:t>
            </w:r>
          </w:p>
          <w:p w:rsidR="00523F8A" w:rsidRDefault="00523F8A">
            <w:pPr>
              <w:pStyle w:val="ConsPlusNormal"/>
            </w:pPr>
            <w:r>
              <w:t>к 2024 году - до 510 на 100 тыс. населения;</w:t>
            </w:r>
          </w:p>
          <w:p w:rsidR="00523F8A" w:rsidRDefault="00523F8A">
            <w:pPr>
              <w:pStyle w:val="ConsPlusNormal"/>
            </w:pPr>
            <w:r>
              <w:t>к 2025 году - до 500 на 100 тыс. населения;</w:t>
            </w:r>
          </w:p>
          <w:p w:rsidR="00523F8A" w:rsidRDefault="00523F8A">
            <w:pPr>
              <w:pStyle w:val="ConsPlusNormal"/>
            </w:pPr>
            <w:r>
              <w:t>цель 4 - снижение к 2025 году смертности от новообразований (в том числе злокачественных):</w:t>
            </w:r>
          </w:p>
          <w:p w:rsidR="00523F8A" w:rsidRDefault="00523F8A">
            <w:pPr>
              <w:pStyle w:val="ConsPlusNormal"/>
            </w:pPr>
            <w:r>
              <w:t>к 2017 году - до 196,9 на 100 тыс. населения;</w:t>
            </w:r>
          </w:p>
          <w:p w:rsidR="00523F8A" w:rsidRDefault="00523F8A">
            <w:pPr>
              <w:pStyle w:val="ConsPlusNormal"/>
            </w:pPr>
            <w:r>
              <w:t>к 2018 году - до 192,8 на 100 тыс. населения;</w:t>
            </w:r>
          </w:p>
          <w:p w:rsidR="00523F8A" w:rsidRDefault="00523F8A">
            <w:pPr>
              <w:pStyle w:val="ConsPlusNormal"/>
            </w:pPr>
            <w:r>
              <w:t>к 2019 году - до 191,4 на 100 тыс. населения;</w:t>
            </w:r>
          </w:p>
          <w:p w:rsidR="00523F8A" w:rsidRDefault="00523F8A">
            <w:pPr>
              <w:pStyle w:val="ConsPlusNormal"/>
            </w:pPr>
            <w:r>
              <w:t>к 2020 году - до 190 на 100 тыс. населения;</w:t>
            </w:r>
          </w:p>
          <w:p w:rsidR="00523F8A" w:rsidRDefault="00523F8A">
            <w:pPr>
              <w:pStyle w:val="ConsPlusNormal"/>
            </w:pPr>
            <w:r>
              <w:t>к 2021 году - до 189,5 на 100 тыс. населения;</w:t>
            </w:r>
          </w:p>
          <w:p w:rsidR="00523F8A" w:rsidRDefault="00523F8A">
            <w:pPr>
              <w:pStyle w:val="ConsPlusNormal"/>
            </w:pPr>
            <w:r>
              <w:t>к 2022 году - до 188,4 на 100 тыс. населения;</w:t>
            </w:r>
          </w:p>
          <w:p w:rsidR="00523F8A" w:rsidRDefault="00523F8A">
            <w:pPr>
              <w:pStyle w:val="ConsPlusNormal"/>
            </w:pPr>
            <w:r>
              <w:t>к 2023 году - до 187,3 на 100 тыс. населения;</w:t>
            </w:r>
          </w:p>
          <w:p w:rsidR="00523F8A" w:rsidRDefault="00523F8A">
            <w:pPr>
              <w:pStyle w:val="ConsPlusNormal"/>
            </w:pPr>
            <w:r>
              <w:t>к 2024 году - до 186,2 на 100 тыс. населения;</w:t>
            </w:r>
          </w:p>
          <w:p w:rsidR="00523F8A" w:rsidRDefault="00523F8A">
            <w:pPr>
              <w:pStyle w:val="ConsPlusNormal"/>
            </w:pPr>
            <w:r>
              <w:t>к 2025 году - до 185 на 100 тыс. населения;</w:t>
            </w:r>
          </w:p>
          <w:p w:rsidR="00523F8A" w:rsidRDefault="00523F8A">
            <w:pPr>
              <w:pStyle w:val="ConsPlusNormal"/>
            </w:pPr>
            <w:r>
              <w:t>цель 5 - повышение к 2025 году удовлетворенности населения качеством медицинской помощи:</w:t>
            </w:r>
          </w:p>
          <w:p w:rsidR="00523F8A" w:rsidRDefault="00523F8A">
            <w:pPr>
              <w:pStyle w:val="ConsPlusNormal"/>
            </w:pPr>
            <w:r>
              <w:t>к 2017 году - до 40 процентов;</w:t>
            </w:r>
          </w:p>
          <w:p w:rsidR="00523F8A" w:rsidRDefault="00523F8A">
            <w:pPr>
              <w:pStyle w:val="ConsPlusNormal"/>
            </w:pPr>
            <w:r>
              <w:t>к 2018 году - до 41,7 процента;</w:t>
            </w:r>
          </w:p>
          <w:p w:rsidR="00523F8A" w:rsidRDefault="00523F8A">
            <w:pPr>
              <w:pStyle w:val="ConsPlusNormal"/>
            </w:pPr>
            <w:r>
              <w:t>к 2019 году - до 43,4 процента;</w:t>
            </w:r>
          </w:p>
          <w:p w:rsidR="00523F8A" w:rsidRDefault="00523F8A">
            <w:pPr>
              <w:pStyle w:val="ConsPlusNormal"/>
            </w:pPr>
            <w:r>
              <w:t>к 2020 году - до 45,1 процента;</w:t>
            </w:r>
          </w:p>
          <w:p w:rsidR="00523F8A" w:rsidRDefault="00523F8A">
            <w:pPr>
              <w:pStyle w:val="ConsPlusNormal"/>
            </w:pPr>
            <w:r>
              <w:t>к 2021 году - до 46,8 процента;</w:t>
            </w:r>
          </w:p>
          <w:p w:rsidR="00523F8A" w:rsidRDefault="00523F8A">
            <w:pPr>
              <w:pStyle w:val="ConsPlusNormal"/>
            </w:pPr>
            <w:r>
              <w:t>к 2022 году - до 48,5 процента;</w:t>
            </w:r>
          </w:p>
          <w:p w:rsidR="00523F8A" w:rsidRDefault="00523F8A">
            <w:pPr>
              <w:pStyle w:val="ConsPlusNormal"/>
            </w:pPr>
            <w:r>
              <w:t>к 2023 году - до 50,2 процента;</w:t>
            </w:r>
          </w:p>
          <w:p w:rsidR="00523F8A" w:rsidRDefault="00523F8A">
            <w:pPr>
              <w:pStyle w:val="ConsPlusNormal"/>
            </w:pPr>
            <w:r>
              <w:t>к 2024 году - до 51,9 процента;</w:t>
            </w:r>
          </w:p>
          <w:p w:rsidR="00523F8A" w:rsidRDefault="00523F8A">
            <w:pPr>
              <w:pStyle w:val="ConsPlusNormal"/>
            </w:pPr>
            <w:r>
              <w:t>к 2025 году - до 54 процентов</w:t>
            </w:r>
          </w:p>
        </w:tc>
      </w:tr>
      <w:tr w:rsidR="00523F8A">
        <w:tc>
          <w:tcPr>
            <w:tcW w:w="2891" w:type="dxa"/>
            <w:tcBorders>
              <w:top w:val="nil"/>
              <w:left w:val="nil"/>
              <w:bottom w:val="nil"/>
              <w:right w:val="nil"/>
            </w:tcBorders>
          </w:tcPr>
          <w:p w:rsidR="00523F8A" w:rsidRDefault="00523F8A">
            <w:pPr>
              <w:pStyle w:val="ConsPlusNormal"/>
            </w:pPr>
            <w:r>
              <w:lastRenderedPageBreak/>
              <w:t>Направления (подпрограммы) Программы</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hyperlink w:anchor="P212" w:history="1">
              <w:r>
                <w:rPr>
                  <w:color w:val="0000FF"/>
                </w:rPr>
                <w:t>направление</w:t>
              </w:r>
            </w:hyperlink>
            <w:r>
              <w:t xml:space="preserve"> (подпрограмма) 1 "Совершенствование оказания медицинской помощи, включая профилактику заболеваний и формирование здорового образа жизни";</w:t>
            </w:r>
          </w:p>
          <w:p w:rsidR="00523F8A" w:rsidRDefault="00523F8A">
            <w:pPr>
              <w:pStyle w:val="ConsPlusNormal"/>
            </w:pPr>
            <w:hyperlink w:anchor="P345" w:history="1">
              <w:r>
                <w:rPr>
                  <w:color w:val="0000FF"/>
                </w:rPr>
                <w:t>направление</w:t>
              </w:r>
            </w:hyperlink>
            <w:r>
              <w:t xml:space="preserve"> (подпрограмма) 2 "Развитие и внедрение инновационных методов диагностики, профилактики и лечения, а также основ персонализированной медицины";</w:t>
            </w:r>
          </w:p>
          <w:p w:rsidR="00523F8A" w:rsidRDefault="00523F8A">
            <w:pPr>
              <w:pStyle w:val="ConsPlusNormal"/>
            </w:pPr>
            <w:hyperlink w:anchor="P358" w:history="1">
              <w:r>
                <w:rPr>
                  <w:color w:val="0000FF"/>
                </w:rPr>
                <w:t>направление</w:t>
              </w:r>
            </w:hyperlink>
            <w:r>
              <w:t xml:space="preserve"> (подпрограмма) 3 "Развитие медицинской реабилитации и санаторно-курортного лечения, в том числе детей";</w:t>
            </w:r>
          </w:p>
          <w:p w:rsidR="00523F8A" w:rsidRDefault="00523F8A">
            <w:pPr>
              <w:pStyle w:val="ConsPlusNormal"/>
            </w:pPr>
            <w:hyperlink w:anchor="P367" w:history="1">
              <w:r>
                <w:rPr>
                  <w:color w:val="0000FF"/>
                </w:rPr>
                <w:t>направление</w:t>
              </w:r>
            </w:hyperlink>
            <w:r>
              <w:t xml:space="preserve"> (подпрограмма) 4 "Развитие кадровых ресурсов в здравоохранении";</w:t>
            </w:r>
          </w:p>
          <w:p w:rsidR="00523F8A" w:rsidRDefault="00523F8A">
            <w:pPr>
              <w:pStyle w:val="ConsPlusNormal"/>
            </w:pPr>
            <w:hyperlink w:anchor="P384" w:history="1">
              <w:r>
                <w:rPr>
                  <w:color w:val="0000FF"/>
                </w:rPr>
                <w:t>направление</w:t>
              </w:r>
            </w:hyperlink>
            <w:r>
              <w:t xml:space="preserve"> (подпрограмма) 5 "Развитие международных отношений в сфере охраны здоровья";</w:t>
            </w:r>
          </w:p>
          <w:p w:rsidR="00523F8A" w:rsidRDefault="00523F8A">
            <w:pPr>
              <w:pStyle w:val="ConsPlusNormal"/>
            </w:pPr>
            <w:hyperlink w:anchor="P393" w:history="1">
              <w:r>
                <w:rPr>
                  <w:color w:val="0000FF"/>
                </w:rPr>
                <w:t>направление</w:t>
              </w:r>
            </w:hyperlink>
            <w:r>
              <w:t xml:space="preserve"> (подпрограмма) 6 "Экспертиза и контрольно-надзорные функции в сфере охраны здоровья";</w:t>
            </w:r>
          </w:p>
          <w:p w:rsidR="00523F8A" w:rsidRDefault="00523F8A">
            <w:pPr>
              <w:pStyle w:val="ConsPlusNormal"/>
            </w:pPr>
            <w:hyperlink w:anchor="P434" w:history="1">
              <w:r>
                <w:rPr>
                  <w:color w:val="0000FF"/>
                </w:rPr>
                <w:t>направление</w:t>
              </w:r>
            </w:hyperlink>
            <w:r>
              <w:t xml:space="preserve"> (подпрограмма) 7 "Медико-санитарное обеспечение отдельных категорий граждан";</w:t>
            </w:r>
          </w:p>
          <w:p w:rsidR="00523F8A" w:rsidRDefault="00523F8A">
            <w:pPr>
              <w:pStyle w:val="ConsPlusNormal"/>
            </w:pPr>
            <w:hyperlink w:anchor="P447" w:history="1">
              <w:r>
                <w:rPr>
                  <w:color w:val="0000FF"/>
                </w:rPr>
                <w:t>направление</w:t>
              </w:r>
            </w:hyperlink>
            <w:r>
              <w:t xml:space="preserve"> (подпрограмма) 8 "Информационные технологии и управление развитием отрасли";</w:t>
            </w:r>
          </w:p>
          <w:p w:rsidR="00523F8A" w:rsidRDefault="00523F8A">
            <w:pPr>
              <w:pStyle w:val="ConsPlusNormal"/>
            </w:pPr>
            <w:hyperlink w:anchor="P468" w:history="1">
              <w:r>
                <w:rPr>
                  <w:color w:val="0000FF"/>
                </w:rPr>
                <w:t>направление</w:t>
              </w:r>
            </w:hyperlink>
            <w:r>
              <w:t xml:space="preserve"> (подпрограмма) 9 "Организация обязательного медицинского страхования граждан Российской Федерации"</w:t>
            </w:r>
          </w:p>
        </w:tc>
      </w:tr>
      <w:tr w:rsidR="00523F8A">
        <w:tc>
          <w:tcPr>
            <w:tcW w:w="2891" w:type="dxa"/>
            <w:tcBorders>
              <w:top w:val="nil"/>
              <w:left w:val="nil"/>
              <w:bottom w:val="nil"/>
              <w:right w:val="nil"/>
            </w:tcBorders>
          </w:tcPr>
          <w:p w:rsidR="00523F8A" w:rsidRDefault="00523F8A">
            <w:pPr>
              <w:pStyle w:val="ConsPlusNormal"/>
            </w:pPr>
            <w:r>
              <w:t>Приложения к Программе</w:t>
            </w:r>
          </w:p>
        </w:tc>
        <w:tc>
          <w:tcPr>
            <w:tcW w:w="340" w:type="dxa"/>
            <w:tcBorders>
              <w:top w:val="nil"/>
              <w:left w:val="nil"/>
              <w:bottom w:val="nil"/>
              <w:right w:val="nil"/>
            </w:tcBorders>
          </w:tcPr>
          <w:p w:rsidR="00523F8A" w:rsidRDefault="00523F8A">
            <w:pPr>
              <w:pStyle w:val="ConsPlusNormal"/>
              <w:jc w:val="center"/>
            </w:pPr>
            <w:r>
              <w:t>-</w:t>
            </w:r>
          </w:p>
        </w:tc>
        <w:tc>
          <w:tcPr>
            <w:tcW w:w="5839" w:type="dxa"/>
            <w:tcBorders>
              <w:top w:val="nil"/>
              <w:left w:val="nil"/>
              <w:bottom w:val="nil"/>
              <w:right w:val="nil"/>
            </w:tcBorders>
          </w:tcPr>
          <w:p w:rsidR="00523F8A" w:rsidRDefault="00523F8A">
            <w:pPr>
              <w:pStyle w:val="ConsPlusNormal"/>
            </w:pPr>
            <w:hyperlink w:anchor="P202" w:history="1">
              <w:r>
                <w:rPr>
                  <w:color w:val="0000FF"/>
                </w:rPr>
                <w:t>приложение N 1</w:t>
              </w:r>
            </w:hyperlink>
            <w:r>
              <w:t xml:space="preserve"> "Структура государственной программы Российской Федерации "Развитие здравоохранения";</w:t>
            </w:r>
          </w:p>
          <w:p w:rsidR="00523F8A" w:rsidRDefault="00523F8A">
            <w:pPr>
              <w:pStyle w:val="ConsPlusNormal"/>
            </w:pPr>
            <w:hyperlink w:anchor="P498" w:history="1">
              <w:r>
                <w:rPr>
                  <w:color w:val="0000FF"/>
                </w:rPr>
                <w:t>приложение N 2</w:t>
              </w:r>
            </w:hyperlink>
            <w:r>
              <w:t xml:space="preserve"> "Перечень соисполнителей и участников государственной программы Российской Федерации "Развитие здравоохранения";</w:t>
            </w:r>
          </w:p>
          <w:p w:rsidR="00523F8A" w:rsidRDefault="00523F8A">
            <w:pPr>
              <w:pStyle w:val="ConsPlusNormal"/>
            </w:pPr>
            <w:hyperlink w:anchor="P953"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и г. Байконура на реализацию отдельных мероприятий государственной программы Российской Федерации</w:t>
            </w:r>
          </w:p>
          <w:p w:rsidR="00523F8A" w:rsidRDefault="00523F8A">
            <w:pPr>
              <w:pStyle w:val="ConsPlusNormal"/>
            </w:pPr>
            <w:r>
              <w:t>"Развитие здравоохранения";</w:t>
            </w:r>
          </w:p>
          <w:p w:rsidR="00523F8A" w:rsidRDefault="00523F8A">
            <w:pPr>
              <w:pStyle w:val="ConsPlusNormal"/>
            </w:pPr>
            <w:hyperlink w:anchor="P1127" w:history="1">
              <w:proofErr w:type="gramStart"/>
              <w:r>
                <w:rPr>
                  <w:color w:val="0000FF"/>
                </w:rPr>
                <w:t>приложение N 4</w:t>
              </w:r>
            </w:hyperlink>
            <w:r>
              <w:t xml:space="preserve"> "Правила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 в объекты муниципальной</w:t>
            </w:r>
            <w:proofErr w:type="gramEnd"/>
            <w:r>
              <w:t xml:space="preserve"> собственности, которые осуществляются из местных бюджетов";</w:t>
            </w:r>
          </w:p>
          <w:p w:rsidR="00523F8A" w:rsidRDefault="00523F8A">
            <w:pPr>
              <w:pStyle w:val="ConsPlusNormal"/>
            </w:pPr>
            <w:hyperlink w:anchor="P1177" w:history="1">
              <w:r>
                <w:rPr>
                  <w:color w:val="0000FF"/>
                </w:rPr>
                <w:t>приложение N 5</w:t>
              </w:r>
            </w:hyperlink>
            <w:r>
              <w:t xml:space="preserve"> "Правила предоставления субсидий из федерального бюджета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p w:rsidR="00523F8A" w:rsidRDefault="00523F8A">
            <w:pPr>
              <w:pStyle w:val="ConsPlusNormal"/>
            </w:pPr>
            <w:hyperlink w:anchor="P1271"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23F8A" w:rsidRDefault="00523F8A">
            <w:pPr>
              <w:pStyle w:val="ConsPlusNormal"/>
            </w:pPr>
            <w:hyperlink w:anchor="P1337" w:history="1">
              <w:r>
                <w:rPr>
                  <w:color w:val="0000FF"/>
                </w:rPr>
                <w:t>приложение N 6(1)</w:t>
              </w:r>
            </w:hyperlink>
            <w:r>
              <w:t xml:space="preserve"> "Правила предоставления и распределения в 2018 году субсидий из федерального бюджета бюджетам субъектов Российской Федерации на </w:t>
            </w:r>
            <w:proofErr w:type="spellStart"/>
            <w:r>
              <w:t>софинансирование</w:t>
            </w:r>
            <w:proofErr w:type="spellEnd"/>
            <w: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p w:rsidR="00523F8A" w:rsidRDefault="00523F8A">
            <w:pPr>
              <w:pStyle w:val="ConsPlusNormal"/>
            </w:pPr>
            <w:hyperlink w:anchor="P1406" w:history="1">
              <w:r>
                <w:rPr>
                  <w:color w:val="0000FF"/>
                </w:rPr>
                <w:t>приложение N 7</w:t>
              </w:r>
            </w:hyperlink>
            <w:r>
              <w:t xml:space="preserve"> "Сводная информация по опережающему развитию приоритетных территорий Российской Федерации по направлениям (подпрограммам) государственной программы Российской Федерации "Развитие здравоохранения"</w:t>
            </w:r>
          </w:p>
        </w:tc>
      </w:tr>
      <w:tr w:rsidR="00523F8A">
        <w:tc>
          <w:tcPr>
            <w:tcW w:w="9070" w:type="dxa"/>
            <w:gridSpan w:val="3"/>
            <w:tcBorders>
              <w:top w:val="nil"/>
              <w:left w:val="nil"/>
              <w:bottom w:val="nil"/>
              <w:right w:val="nil"/>
            </w:tcBorders>
          </w:tcPr>
          <w:p w:rsidR="00523F8A" w:rsidRDefault="00523F8A">
            <w:pPr>
              <w:pStyle w:val="ConsPlusNormal"/>
              <w:jc w:val="both"/>
            </w:pPr>
            <w:r>
              <w:lastRenderedPageBreak/>
              <w:t xml:space="preserve">(в ред. </w:t>
            </w:r>
            <w:hyperlink r:id="rId17" w:history="1">
              <w:r>
                <w:rPr>
                  <w:color w:val="0000FF"/>
                </w:rPr>
                <w:t>Постановления</w:t>
              </w:r>
            </w:hyperlink>
            <w:r>
              <w:t xml:space="preserve"> Правительства РФ от 01.03.2018 N 210)</w:t>
            </w:r>
          </w:p>
        </w:tc>
      </w:tr>
    </w:tbl>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1</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2" w:name="P202"/>
      <w:bookmarkEnd w:id="2"/>
      <w:r>
        <w:t>СТРУКТУРА</w:t>
      </w:r>
    </w:p>
    <w:p w:rsidR="00523F8A" w:rsidRDefault="00523F8A">
      <w:pPr>
        <w:pStyle w:val="ConsPlusTitle"/>
        <w:jc w:val="center"/>
      </w:pPr>
      <w:r>
        <w:t>ГОСУДАРСТВЕННОЙ ПРОГРАММЫ РОССИЙСКОЙ ФЕДЕРАЦИИ</w:t>
      </w:r>
    </w:p>
    <w:p w:rsidR="00523F8A" w:rsidRDefault="00523F8A">
      <w:pPr>
        <w:pStyle w:val="ConsPlusTitle"/>
        <w:jc w:val="center"/>
      </w:pPr>
      <w:r>
        <w:t>"РАЗВИТИЕ ЗДРАВООХРАНЕНИЯ"</w:t>
      </w:r>
    </w:p>
    <w:p w:rsidR="00523F8A" w:rsidRDefault="00523F8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628"/>
        <w:gridCol w:w="2551"/>
        <w:gridCol w:w="964"/>
      </w:tblGrid>
      <w:tr w:rsidR="00523F8A">
        <w:tc>
          <w:tcPr>
            <w:tcW w:w="5556" w:type="dxa"/>
            <w:gridSpan w:val="2"/>
            <w:tcBorders>
              <w:top w:val="single" w:sz="4" w:space="0" w:color="auto"/>
              <w:left w:val="nil"/>
              <w:bottom w:val="single" w:sz="4" w:space="0" w:color="auto"/>
            </w:tcBorders>
          </w:tcPr>
          <w:p w:rsidR="00523F8A" w:rsidRDefault="00523F8A">
            <w:pPr>
              <w:pStyle w:val="ConsPlusNormal"/>
              <w:jc w:val="center"/>
            </w:pPr>
            <w:r>
              <w:t>Проекты (программы)</w:t>
            </w:r>
          </w:p>
        </w:tc>
        <w:tc>
          <w:tcPr>
            <w:tcW w:w="3515" w:type="dxa"/>
            <w:gridSpan w:val="2"/>
            <w:tcBorders>
              <w:top w:val="single" w:sz="4" w:space="0" w:color="auto"/>
              <w:bottom w:val="single" w:sz="4" w:space="0" w:color="auto"/>
              <w:right w:val="nil"/>
            </w:tcBorders>
          </w:tcPr>
          <w:p w:rsidR="00523F8A" w:rsidRDefault="00523F8A">
            <w:pPr>
              <w:pStyle w:val="ConsPlusNormal"/>
              <w:jc w:val="center"/>
            </w:pPr>
            <w:r>
              <w:t>Ведомственные целевые программы, отдельные мероприятия</w:t>
            </w:r>
          </w:p>
        </w:tc>
      </w:tr>
      <w:tr w:rsidR="00523F8A">
        <w:tc>
          <w:tcPr>
            <w:tcW w:w="1928" w:type="dxa"/>
            <w:tcBorders>
              <w:top w:val="single" w:sz="4" w:space="0" w:color="auto"/>
              <w:left w:val="nil"/>
              <w:bottom w:val="single" w:sz="4" w:space="0" w:color="auto"/>
            </w:tcBorders>
          </w:tcPr>
          <w:p w:rsidR="00523F8A" w:rsidRDefault="00523F8A">
            <w:pPr>
              <w:pStyle w:val="ConsPlusNormal"/>
              <w:jc w:val="center"/>
            </w:pPr>
            <w:r>
              <w:t>наименование</w:t>
            </w:r>
          </w:p>
        </w:tc>
        <w:tc>
          <w:tcPr>
            <w:tcW w:w="3628" w:type="dxa"/>
            <w:tcBorders>
              <w:top w:val="single" w:sz="4" w:space="0" w:color="auto"/>
              <w:bottom w:val="single" w:sz="4" w:space="0" w:color="auto"/>
            </w:tcBorders>
          </w:tcPr>
          <w:p w:rsidR="00523F8A" w:rsidRDefault="00523F8A">
            <w:pPr>
              <w:pStyle w:val="ConsPlusNormal"/>
              <w:jc w:val="center"/>
            </w:pPr>
            <w:r>
              <w:t>цели, сроки (этапы)</w:t>
            </w:r>
          </w:p>
        </w:tc>
        <w:tc>
          <w:tcPr>
            <w:tcW w:w="2551" w:type="dxa"/>
            <w:tcBorders>
              <w:top w:val="single" w:sz="4" w:space="0" w:color="auto"/>
              <w:bottom w:val="single" w:sz="4" w:space="0" w:color="auto"/>
            </w:tcBorders>
          </w:tcPr>
          <w:p w:rsidR="00523F8A" w:rsidRDefault="00523F8A">
            <w:pPr>
              <w:pStyle w:val="ConsPlusNormal"/>
              <w:jc w:val="center"/>
            </w:pPr>
            <w:r>
              <w:t>наименование</w:t>
            </w:r>
          </w:p>
        </w:tc>
        <w:tc>
          <w:tcPr>
            <w:tcW w:w="964" w:type="dxa"/>
            <w:tcBorders>
              <w:top w:val="single" w:sz="4" w:space="0" w:color="auto"/>
              <w:bottom w:val="single" w:sz="4" w:space="0" w:color="auto"/>
              <w:right w:val="nil"/>
            </w:tcBorders>
          </w:tcPr>
          <w:p w:rsidR="00523F8A" w:rsidRDefault="00523F8A">
            <w:pPr>
              <w:pStyle w:val="ConsPlusNormal"/>
              <w:jc w:val="center"/>
            </w:pPr>
            <w:r>
              <w:t>сроки (этапы)</w:t>
            </w:r>
          </w:p>
        </w:tc>
      </w:tr>
      <w:tr w:rsidR="00523F8A">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523F8A" w:rsidRDefault="00523F8A">
            <w:pPr>
              <w:pStyle w:val="ConsPlusNormal"/>
              <w:jc w:val="center"/>
              <w:outlineLvl w:val="2"/>
            </w:pPr>
            <w:bookmarkStart w:id="3" w:name="P212"/>
            <w:bookmarkEnd w:id="3"/>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 xml:space="preserve">Приоритетный </w:t>
            </w:r>
            <w:hyperlink r:id="rId18" w:history="1">
              <w:r>
                <w:rPr>
                  <w:color w:val="0000FF"/>
                </w:rPr>
                <w:t>проект</w:t>
              </w:r>
            </w:hyperlink>
            <w:r>
              <w:t xml:space="preserve"> "Формирование здорового образа жизни ("Укрепление общественного </w:t>
            </w:r>
            <w:r>
              <w:lastRenderedPageBreak/>
              <w:t>здоровья")"</w:t>
            </w:r>
          </w:p>
        </w:tc>
        <w:tc>
          <w:tcPr>
            <w:tcW w:w="3628" w:type="dxa"/>
            <w:tcBorders>
              <w:top w:val="nil"/>
              <w:left w:val="nil"/>
              <w:bottom w:val="nil"/>
              <w:right w:val="nil"/>
            </w:tcBorders>
          </w:tcPr>
          <w:p w:rsidR="00523F8A" w:rsidRDefault="00523F8A">
            <w:pPr>
              <w:pStyle w:val="ConsPlusNormal"/>
            </w:pPr>
            <w:r>
              <w:lastRenderedPageBreak/>
              <w:t xml:space="preserve">увеличение доли граждан, приверженных здоровому образу жизни, до 50 процентов к 2020 году и до 60 процентов к 2025 году путем формирования у граждан ответственного отношения к своему здоровью (2017 - 2025 годы) </w:t>
            </w:r>
            <w:hyperlink w:anchor="P487" w:history="1">
              <w:r>
                <w:rPr>
                  <w:color w:val="0000FF"/>
                </w:rPr>
                <w:t>&lt;*&gt;</w:t>
              </w:r>
            </w:hyperlink>
          </w:p>
        </w:tc>
        <w:tc>
          <w:tcPr>
            <w:tcW w:w="2551" w:type="dxa"/>
            <w:tcBorders>
              <w:top w:val="nil"/>
              <w:left w:val="nil"/>
              <w:bottom w:val="nil"/>
              <w:right w:val="nil"/>
            </w:tcBorders>
          </w:tcPr>
          <w:p w:rsidR="00523F8A" w:rsidRDefault="00523F8A">
            <w:pPr>
              <w:pStyle w:val="ConsPlusNormal"/>
            </w:pPr>
            <w:r>
              <w:t>мероприятие "Профилактика инфекционных заболеваний, включая иммунопрофилактику"</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lastRenderedPageBreak/>
              <w:t xml:space="preserve">Приоритетный </w:t>
            </w:r>
            <w:hyperlink r:id="rId19" w:history="1">
              <w:r>
                <w:rPr>
                  <w:color w:val="0000FF"/>
                </w:rPr>
                <w:t>проект</w:t>
              </w:r>
            </w:hyperlink>
            <w:r>
              <w:t xml:space="preserve"> "Создание новой модели медицинской организации, оказывающей первичную медико-санитарную помощь"</w:t>
            </w:r>
          </w:p>
        </w:tc>
        <w:tc>
          <w:tcPr>
            <w:tcW w:w="3628" w:type="dxa"/>
            <w:tcBorders>
              <w:top w:val="nil"/>
              <w:left w:val="nil"/>
              <w:bottom w:val="nil"/>
              <w:right w:val="nil"/>
            </w:tcBorders>
          </w:tcPr>
          <w:p w:rsidR="00523F8A" w:rsidRDefault="00523F8A">
            <w:pPr>
              <w:pStyle w:val="ConsPlusNormal"/>
            </w:pPr>
            <w:proofErr w:type="gramStart"/>
            <w:r>
              <w:t xml:space="preserve">повышение удовлетворенности населения качеством оказания медицинской помощи в амбулаторных условиях до 60 процентов к 2020 году и до 70 процентов к 2022 году путем создания новой модели медицинской организации, оказывающей первичную медико-санитарную помощь на принципах бережливого производства, в 33 субъектах Российской Федерации с последующим тиражированием этой модели в 85 субъектах Российской Федерации (2017 - 2023 годы) </w:t>
            </w:r>
            <w:hyperlink w:anchor="P487" w:history="1">
              <w:r>
                <w:rPr>
                  <w:color w:val="0000FF"/>
                </w:rPr>
                <w:t>&lt;*&gt;</w:t>
              </w:r>
            </w:hyperlink>
            <w:proofErr w:type="gramEnd"/>
          </w:p>
        </w:tc>
        <w:tc>
          <w:tcPr>
            <w:tcW w:w="2551" w:type="dxa"/>
            <w:tcBorders>
              <w:top w:val="nil"/>
              <w:left w:val="nil"/>
              <w:bottom w:val="nil"/>
              <w:right w:val="nil"/>
            </w:tcBorders>
          </w:tcPr>
          <w:p w:rsidR="00523F8A" w:rsidRDefault="00523F8A">
            <w:pPr>
              <w:pStyle w:val="ConsPlusNormal"/>
            </w:pPr>
            <w:r>
              <w:t>мероприятие "Профилактика ВИЧ, вирусных гепатитов B и C"</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 xml:space="preserve">Приоритетный </w:t>
            </w:r>
            <w:hyperlink r:id="rId20" w:history="1">
              <w:r>
                <w:rPr>
                  <w:color w:val="0000FF"/>
                </w:rPr>
                <w:t>проект</w:t>
              </w:r>
            </w:hyperlink>
            <w:r>
              <w:t xml:space="preserve">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3628" w:type="dxa"/>
            <w:tcBorders>
              <w:top w:val="nil"/>
              <w:left w:val="nil"/>
              <w:bottom w:val="nil"/>
              <w:right w:val="nil"/>
            </w:tcBorders>
          </w:tcPr>
          <w:p w:rsidR="00523F8A" w:rsidRDefault="00523F8A">
            <w:pPr>
              <w:pStyle w:val="ConsPlusNormal"/>
            </w:pPr>
            <w:r>
              <w:t xml:space="preserve">снижение в 2018 году показателя младенческой смертности в Российской Федерации до 5,8 на 1000 родившихся живыми путем создания трехуровневой системы организации медицинской помощи женщинам в период беременности и родов и новорожденным (2016 - 2018 годы) </w:t>
            </w:r>
            <w:hyperlink w:anchor="P487" w:history="1">
              <w:r>
                <w:rPr>
                  <w:color w:val="0000FF"/>
                </w:rPr>
                <w:t>&lt;*&gt;</w:t>
              </w:r>
            </w:hyperlink>
          </w:p>
        </w:tc>
        <w:tc>
          <w:tcPr>
            <w:tcW w:w="2551" w:type="dxa"/>
            <w:tcBorders>
              <w:top w:val="nil"/>
              <w:left w:val="nil"/>
              <w:bottom w:val="nil"/>
              <w:right w:val="nil"/>
            </w:tcBorders>
          </w:tcPr>
          <w:p w:rsidR="00523F8A" w:rsidRDefault="00523F8A">
            <w:pPr>
              <w:pStyle w:val="ConsPlusNormal"/>
            </w:pPr>
            <w:r>
              <w:t>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 xml:space="preserve">Приоритетный </w:t>
            </w:r>
            <w:hyperlink r:id="rId21" w:history="1">
              <w:r>
                <w:rPr>
                  <w:color w:val="0000FF"/>
                </w:rPr>
                <w:t>проект</w:t>
              </w:r>
            </w:hyperlink>
            <w:r>
              <w:t xml:space="preserve">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3628" w:type="dxa"/>
            <w:tcBorders>
              <w:top w:val="nil"/>
              <w:left w:val="nil"/>
              <w:bottom w:val="nil"/>
              <w:right w:val="nil"/>
            </w:tcBorders>
          </w:tcPr>
          <w:p w:rsidR="00523F8A" w:rsidRDefault="00523F8A">
            <w:pPr>
              <w:pStyle w:val="ConsPlusNormal"/>
            </w:pPr>
            <w:r>
              <w:t xml:space="preserve">увеличение доли лиц, госпитализированных по экстренным показаниям в течение первых суток, в 2017 году до 71 процента, в 2018 году - до 83,5 процента, в 2019 - до 90 процентов (2017 - 2020 годы) </w:t>
            </w:r>
            <w:hyperlink w:anchor="P487" w:history="1">
              <w:r>
                <w:rPr>
                  <w:color w:val="0000FF"/>
                </w:rPr>
                <w:t>&lt;*&gt;</w:t>
              </w:r>
            </w:hyperlink>
          </w:p>
        </w:tc>
        <w:tc>
          <w:tcPr>
            <w:tcW w:w="2551" w:type="dxa"/>
            <w:tcBorders>
              <w:top w:val="nil"/>
              <w:left w:val="nil"/>
              <w:bottom w:val="nil"/>
              <w:right w:val="nil"/>
            </w:tcBorders>
          </w:tcPr>
          <w:p w:rsidR="00523F8A" w:rsidRDefault="00523F8A">
            <w:pPr>
              <w:pStyle w:val="ConsPlusNormal"/>
            </w:pPr>
            <w:r>
              <w:t>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 xml:space="preserve">Ведомственный </w:t>
            </w:r>
            <w:r>
              <w:lastRenderedPageBreak/>
              <w:t>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3628" w:type="dxa"/>
            <w:tcBorders>
              <w:top w:val="nil"/>
              <w:left w:val="nil"/>
              <w:bottom w:val="nil"/>
              <w:right w:val="nil"/>
            </w:tcBorders>
          </w:tcPr>
          <w:p w:rsidR="00523F8A" w:rsidRDefault="00523F8A">
            <w:pPr>
              <w:pStyle w:val="ConsPlusNormal"/>
            </w:pPr>
            <w:proofErr w:type="gramStart"/>
            <w:r>
              <w:lastRenderedPageBreak/>
              <w:t xml:space="preserve">повышение доступности </w:t>
            </w:r>
            <w:r>
              <w:lastRenderedPageBreak/>
              <w:t>медицинской помощи по профилю "гериатрия" путем создания в 2018 году в 7 субъектах Российской Федерации и дальнейшего тиражирования в 85 субъектах Российской Федерации современной модели долговременной медицинской помощи гражданам пожилого и старческого возраста на принципах междисциплинарного взаимодействия, обеспечивающей повышение удовлетворенности граждан пожилого и старческого возраста качеством оказания медицинской помощи по профилю "гериатрия" до 60 процентов к 2023 году</w:t>
            </w:r>
            <w:proofErr w:type="gramEnd"/>
            <w:r>
              <w:t xml:space="preserve"> (</w:t>
            </w:r>
            <w:proofErr w:type="gramStart"/>
            <w:r>
              <w:t>2018 - 2023 годы)</w:t>
            </w:r>
            <w:proofErr w:type="gramEnd"/>
          </w:p>
        </w:tc>
        <w:tc>
          <w:tcPr>
            <w:tcW w:w="2551" w:type="dxa"/>
            <w:tcBorders>
              <w:top w:val="nil"/>
              <w:left w:val="nil"/>
              <w:bottom w:val="nil"/>
              <w:right w:val="nil"/>
            </w:tcBorders>
          </w:tcPr>
          <w:p w:rsidR="00523F8A" w:rsidRDefault="00523F8A">
            <w:pPr>
              <w:pStyle w:val="ConsPlusNormal"/>
            </w:pPr>
            <w:r>
              <w:lastRenderedPageBreak/>
              <w:t xml:space="preserve">мероприятие "Первичная </w:t>
            </w:r>
            <w:r>
              <w:lastRenderedPageBreak/>
              <w:t>профилактика стоматологических заболеваний среди населения Российской Федерации"</w:t>
            </w:r>
          </w:p>
        </w:tc>
        <w:tc>
          <w:tcPr>
            <w:tcW w:w="964" w:type="dxa"/>
            <w:tcBorders>
              <w:top w:val="nil"/>
              <w:left w:val="nil"/>
              <w:bottom w:val="nil"/>
              <w:right w:val="nil"/>
            </w:tcBorders>
          </w:tcPr>
          <w:p w:rsidR="00523F8A" w:rsidRDefault="00523F8A">
            <w:pPr>
              <w:pStyle w:val="ConsPlusNormal"/>
              <w:jc w:val="center"/>
            </w:pPr>
            <w:r>
              <w:lastRenderedPageBreak/>
              <w:t xml:space="preserve">2018 - </w:t>
            </w:r>
            <w:r>
              <w:lastRenderedPageBreak/>
              <w:t>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"Повышение культуры здорового питания"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системы оказания медицинской помощи больным туберкулезом"</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оказания медицинской помощи лицам, инфицированным вирусом иммунодефицита человека, гепатитами B и C"</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"Совершенствование </w:t>
            </w:r>
            <w:r>
              <w:lastRenderedPageBreak/>
              <w:t>системы оказания медицинской помощи наркологическим больным"</w:t>
            </w:r>
          </w:p>
        </w:tc>
        <w:tc>
          <w:tcPr>
            <w:tcW w:w="964" w:type="dxa"/>
            <w:tcBorders>
              <w:top w:val="nil"/>
              <w:left w:val="nil"/>
              <w:bottom w:val="nil"/>
              <w:right w:val="nil"/>
            </w:tcBorders>
          </w:tcPr>
          <w:p w:rsidR="00523F8A" w:rsidRDefault="00523F8A">
            <w:pPr>
              <w:pStyle w:val="ConsPlusNormal"/>
              <w:jc w:val="center"/>
            </w:pPr>
            <w:r>
              <w:lastRenderedPageBreak/>
              <w:t xml:space="preserve">2018 - 2025 </w:t>
            </w:r>
            <w:r>
              <w:lastRenderedPageBreak/>
              <w:t>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системы оказания медицинской помощи больным сосудистыми заболеваниями"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системы оказания медицинской помощи больным онкологическими заболеваниями"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системы донорства органов человека в целях трансплантации"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оказания медицинской помощи пострадавшим при дорожно-транспортных происшествиях"</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системы оказания медицинской помощи больным прочими заболеваниями"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высокотехнологичной медицинской помощи"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"Развитие </w:t>
            </w:r>
            <w:r>
              <w:lastRenderedPageBreak/>
              <w:t>службы крови"</w:t>
            </w:r>
          </w:p>
        </w:tc>
        <w:tc>
          <w:tcPr>
            <w:tcW w:w="964" w:type="dxa"/>
            <w:tcBorders>
              <w:top w:val="nil"/>
              <w:left w:val="nil"/>
              <w:bottom w:val="nil"/>
              <w:right w:val="nil"/>
            </w:tcBorders>
          </w:tcPr>
          <w:p w:rsidR="00523F8A" w:rsidRDefault="00523F8A">
            <w:pPr>
              <w:pStyle w:val="ConsPlusNormal"/>
              <w:jc w:val="center"/>
            </w:pPr>
            <w:r>
              <w:lastRenderedPageBreak/>
              <w:t xml:space="preserve">2018 - </w:t>
            </w:r>
            <w:r>
              <w:lastRenderedPageBreak/>
              <w:t>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оказания медицинской помощи больным профессиональными заболеваниями"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службы родовспоможения"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специализированной медицинской помощи детям"</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методов борьбы с вертикальной передачей ВИЧ-инфекции от матери к плоду"</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"Создание системы раннего выявления и коррекции нарушений развития ребенка"</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"Выхаживание детей с экстремально низкой массой тела"</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"Поддержка мероприятий в субъектах Российской Федерации в сфере охраны здоровья матери и ребенка"</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"Оказание паллиативной </w:t>
            </w:r>
            <w:r>
              <w:lastRenderedPageBreak/>
              <w:t>медицинской помощи взрослым"</w:t>
            </w:r>
          </w:p>
        </w:tc>
        <w:tc>
          <w:tcPr>
            <w:tcW w:w="964" w:type="dxa"/>
            <w:tcBorders>
              <w:top w:val="nil"/>
              <w:left w:val="nil"/>
              <w:bottom w:val="nil"/>
              <w:right w:val="nil"/>
            </w:tcBorders>
          </w:tcPr>
          <w:p w:rsidR="00523F8A" w:rsidRDefault="00523F8A">
            <w:pPr>
              <w:pStyle w:val="ConsPlusNormal"/>
              <w:jc w:val="center"/>
            </w:pPr>
            <w:r>
              <w:lastRenderedPageBreak/>
              <w:t xml:space="preserve">2018 - 2025 </w:t>
            </w:r>
            <w:r>
              <w:lastRenderedPageBreak/>
              <w:t>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"Оказание паллиативной медицинской помощи детям"</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оказания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proofErr w:type="gramStart"/>
            <w:r>
              <w:t>мероприятие "Развитие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proofErr w:type="gramStart"/>
            <w:r>
              <w:t>мероприятие "Информатизация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деятельности Всероссийской службы медицины катастроф"</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"Оказание финансовой помощи субъектам Российской Федерации в рамках государственной программы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4" w:name="P345"/>
            <w:bookmarkEnd w:id="4"/>
            <w:r>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ядерной медицины и лучевой терапии"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фундаментальной, трансляционной и персонализированной медицины"</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"Медицинская помощь, оказываемая в рамках клинической апробации методов профилактики, диагностики, лечения и реабилитации"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5" w:name="P358"/>
            <w:bookmarkEnd w:id="5"/>
            <w:r>
              <w:t>Направление (подпрограмма) "Развитие медицинской реабилитации и санаторно-курортного лечения, в том числе детей"</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санаторно-курортного лечения"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медицинской реабилитации"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6" w:name="P367"/>
            <w:bookmarkEnd w:id="6"/>
            <w:r>
              <w:t>Направление (подпрограмма) "Развитие кадровых ресурсов в здравоохранении"</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Приоритетный проект "Обеспечение здравоохранения квалифицированными специалистами ("Новые кадры современного здравоохранения")"</w:t>
            </w:r>
          </w:p>
        </w:tc>
        <w:tc>
          <w:tcPr>
            <w:tcW w:w="3628" w:type="dxa"/>
            <w:tcBorders>
              <w:top w:val="nil"/>
              <w:left w:val="nil"/>
              <w:bottom w:val="nil"/>
              <w:right w:val="nil"/>
            </w:tcBorders>
          </w:tcPr>
          <w:p w:rsidR="00523F8A" w:rsidRDefault="00523F8A">
            <w:pPr>
              <w:pStyle w:val="ConsPlusNormal"/>
            </w:pPr>
            <w:proofErr w:type="gramStart"/>
            <w:r>
              <w:t>обеспечение отрасли квалифицированными специалистами за счет внедрения процедуры допуска специалистов к профессиональной деятельности - аккредитации специалистов к концу 2018 года до 12,3 процента (доля специалистов, допущенных к профессиональной деятельности через процедуру аккредитации) и к концу 2025 года до 100 процентов (доля специалистов, допущенных к профессиональной деятельности через процедуру аккредитации) и непрерывного дополнительного профессионального образования врачей с использованием интерактивных образовательных модулей к</w:t>
            </w:r>
            <w:proofErr w:type="gramEnd"/>
            <w:r>
              <w:t xml:space="preserve"> концу 2018 года до 40 процентов (доля врачей, получающих дополнительное непрерывное медицинское образование) и к концу 2025 года до 99 процентов (доля врачей, получающих дополнительное непрерывное медицинское образование) (2018 - 2025 годы)</w:t>
            </w:r>
          </w:p>
        </w:tc>
        <w:tc>
          <w:tcPr>
            <w:tcW w:w="2551" w:type="dxa"/>
            <w:tcBorders>
              <w:top w:val="nil"/>
              <w:left w:val="nil"/>
              <w:bottom w:val="nil"/>
              <w:right w:val="nil"/>
            </w:tcBorders>
          </w:tcPr>
          <w:p w:rsidR="00523F8A" w:rsidRDefault="00523F8A">
            <w:pPr>
              <w:pStyle w:val="ConsPlusNormal"/>
            </w:pPr>
            <w:r>
              <w:t>мероприятие "Повышение квалификации и переподготовка медицинских и фармацевтических работников"</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"Повышение престижа медицинских специальностей"</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"Государственная поддержка отдельных категорий медицинских работников"</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родов"</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7" w:name="P384"/>
            <w:bookmarkEnd w:id="7"/>
            <w:r>
              <w:t>Направление (подпрограмма) "Развитие международных отношений в сфере охраны здоровья"</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Ведомственный проект "Развитие экспорта медицинских услуг"</w:t>
            </w:r>
          </w:p>
        </w:tc>
        <w:tc>
          <w:tcPr>
            <w:tcW w:w="3628" w:type="dxa"/>
            <w:tcBorders>
              <w:top w:val="nil"/>
              <w:left w:val="nil"/>
              <w:bottom w:val="nil"/>
              <w:right w:val="nil"/>
            </w:tcBorders>
          </w:tcPr>
          <w:p w:rsidR="00523F8A" w:rsidRDefault="00523F8A">
            <w:pPr>
              <w:pStyle w:val="ConsPlusNormal"/>
            </w:pPr>
            <w:proofErr w:type="gramStart"/>
            <w:r>
              <w:t>увеличение объемов оказания медицинской помощи в плановой форме иностранным гражданам в Российской Федерации не менее чем в 1,3 раза в 2020 году и в 1,8 раза к 2025 году путем разработки и реализации маркетинговой стратегии по въездному медицинскому туризму и экспорту высокотехнологичных медицинских услуг российскими медицинскими организациями, подведомственными Минздраву России, ФМБА России и ФАНО России (2018 - 2025 годы)</w:t>
            </w:r>
            <w:proofErr w:type="gramEnd"/>
          </w:p>
        </w:tc>
        <w:tc>
          <w:tcPr>
            <w:tcW w:w="2551" w:type="dxa"/>
            <w:tcBorders>
              <w:top w:val="nil"/>
              <w:left w:val="nil"/>
              <w:bottom w:val="nil"/>
              <w:right w:val="nil"/>
            </w:tcBorders>
          </w:tcPr>
          <w:p w:rsidR="00523F8A" w:rsidRDefault="00523F8A">
            <w:pPr>
              <w:pStyle w:val="ConsPlusNormal"/>
            </w:pPr>
            <w:r>
              <w:t>мероприятие "Формирование национальной системы содействия международному развитию в сфере охраны здоровья"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"Исполнение международных обязательств Российской Федерации в сфере охраны здоровья"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8" w:name="P393"/>
            <w:bookmarkEnd w:id="8"/>
            <w:r>
              <w:t>Направление (подпрограмма) "Экспертиза и контрольно-надзорные функции в сфере охраны здоровья"</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 xml:space="preserve">Приоритетный проект "Внедрение </w:t>
            </w:r>
            <w:r>
              <w:lastRenderedPageBreak/>
              <w:t>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3628" w:type="dxa"/>
            <w:tcBorders>
              <w:top w:val="nil"/>
              <w:left w:val="nil"/>
              <w:bottom w:val="nil"/>
              <w:right w:val="nil"/>
            </w:tcBorders>
          </w:tcPr>
          <w:p w:rsidR="00523F8A" w:rsidRDefault="00523F8A">
            <w:pPr>
              <w:pStyle w:val="ConsPlusNormal"/>
            </w:pPr>
            <w:proofErr w:type="gramStart"/>
            <w:r>
              <w:lastRenderedPageBreak/>
              <w:t xml:space="preserve">защита населения от фальсифицированных, недоброкачественных и </w:t>
            </w:r>
            <w:r>
              <w:lastRenderedPageBreak/>
              <w:t xml:space="preserve">контрафактных лекарственных препаратов и предоставление неограниченному кругу потребителей (граждан) возможности проверки легальности зарегистрированных лекарственных препаратов, находящихся в гражданском обороте, осуществляемой с использованием автоматизированной системы мониторинга движения маркированных лекарственных препаратов от производителя до конечного потребителя, с охватом 100 процентов лекарственных препаратов к 31 декабря 2018 г. (2016 - 2019 годы) </w:t>
            </w:r>
            <w:hyperlink w:anchor="P487" w:history="1">
              <w:r>
                <w:rPr>
                  <w:color w:val="0000FF"/>
                </w:rPr>
                <w:t>&lt;*&gt;</w:t>
              </w:r>
            </w:hyperlink>
            <w:proofErr w:type="gramEnd"/>
          </w:p>
        </w:tc>
        <w:tc>
          <w:tcPr>
            <w:tcW w:w="2551" w:type="dxa"/>
            <w:tcBorders>
              <w:top w:val="nil"/>
              <w:left w:val="nil"/>
              <w:bottom w:val="nil"/>
              <w:right w:val="nil"/>
            </w:tcBorders>
          </w:tcPr>
          <w:p w:rsidR="00523F8A" w:rsidRDefault="00523F8A">
            <w:pPr>
              <w:pStyle w:val="ConsPlusNormal"/>
            </w:pPr>
            <w:r>
              <w:lastRenderedPageBreak/>
              <w:t xml:space="preserve">мероприятие "Контроль качества и безопасности медицинской </w:t>
            </w:r>
            <w:r>
              <w:lastRenderedPageBreak/>
              <w:t>деятельности"</w:t>
            </w:r>
          </w:p>
        </w:tc>
        <w:tc>
          <w:tcPr>
            <w:tcW w:w="964" w:type="dxa"/>
            <w:tcBorders>
              <w:top w:val="nil"/>
              <w:left w:val="nil"/>
              <w:bottom w:val="nil"/>
              <w:right w:val="nil"/>
            </w:tcBorders>
          </w:tcPr>
          <w:p w:rsidR="00523F8A" w:rsidRDefault="00523F8A">
            <w:pPr>
              <w:pStyle w:val="ConsPlusNormal"/>
              <w:jc w:val="center"/>
            </w:pPr>
            <w:r>
              <w:lastRenderedPageBreak/>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lastRenderedPageBreak/>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3628" w:type="dxa"/>
            <w:tcBorders>
              <w:top w:val="nil"/>
              <w:left w:val="nil"/>
              <w:bottom w:val="nil"/>
              <w:right w:val="nil"/>
            </w:tcBorders>
          </w:tcPr>
          <w:p w:rsidR="00523F8A" w:rsidRDefault="00523F8A">
            <w:pPr>
              <w:pStyle w:val="ConsPlusNormal"/>
            </w:pPr>
            <w:r>
              <w:t>увеличение количества экспертиз качества лекарственных средств на 6 процентов в 2018 году и на 14 процентов к 2019 году путем создания федеральных лабораторных комплексов по экспертизе качества лекарственных средств (2018 - 2019 годы)</w:t>
            </w:r>
          </w:p>
        </w:tc>
        <w:tc>
          <w:tcPr>
            <w:tcW w:w="2551" w:type="dxa"/>
            <w:tcBorders>
              <w:top w:val="nil"/>
              <w:left w:val="nil"/>
              <w:bottom w:val="nil"/>
              <w:right w:val="nil"/>
            </w:tcBorders>
          </w:tcPr>
          <w:p w:rsidR="00523F8A" w:rsidRDefault="00523F8A">
            <w:pPr>
              <w:pStyle w:val="ConsPlusNormal"/>
            </w:pPr>
            <w:r>
              <w:t>мероприятие "Государственный контроль в сфере обращения лекарственных средств"</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"Государственный </w:t>
            </w:r>
            <w:proofErr w:type="gramStart"/>
            <w:r>
              <w:t>контроль за</w:t>
            </w:r>
            <w:proofErr w:type="gramEnd"/>
            <w:r>
              <w:t xml:space="preserve"> обращением медицинских изделий"</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государственной судебно-медицинской экспертной деятельности"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"Государственный санитарно-эпидемиологический надзор"</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w:t>
            </w:r>
            <w:r>
              <w:lastRenderedPageBreak/>
              <w:t>"Организация обеспечения санитарно-эпидемиологического благополучия населения"</w:t>
            </w:r>
          </w:p>
        </w:tc>
        <w:tc>
          <w:tcPr>
            <w:tcW w:w="964" w:type="dxa"/>
            <w:tcBorders>
              <w:top w:val="nil"/>
              <w:left w:val="nil"/>
              <w:bottom w:val="nil"/>
              <w:right w:val="nil"/>
            </w:tcBorders>
          </w:tcPr>
          <w:p w:rsidR="00523F8A" w:rsidRDefault="00523F8A">
            <w:pPr>
              <w:pStyle w:val="ConsPlusNormal"/>
              <w:jc w:val="center"/>
            </w:pPr>
            <w:r>
              <w:lastRenderedPageBreak/>
              <w:t xml:space="preserve">2018 - </w:t>
            </w:r>
            <w:r>
              <w:lastRenderedPageBreak/>
              <w:t>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"Обеспечение реализации подпрограммы"</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"Проведение экспертизы профессиональной пригодности и экспертизы связи заболевания с профессией"</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"Экспертиза причинной связи заболеваний, инвалидности и смерти граждан, подвергшихся воздействию радиационных факторов"</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"Информационно-аналитическая и экспертная поддержка организации взаимодействия в области биологической и химической безопасности"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9" w:name="P434"/>
            <w:bookmarkEnd w:id="9"/>
            <w:r>
              <w:t>Направление (подпрограмма) "Медико-санитарное обеспечение отдельных категорий граждан"</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"Медицинское и медико-</w:t>
            </w:r>
            <w:r>
              <w:lastRenderedPageBreak/>
              <w:t>биологическое обеспечение спортсменов сборных команд Российской Федерации"</w:t>
            </w:r>
          </w:p>
        </w:tc>
        <w:tc>
          <w:tcPr>
            <w:tcW w:w="964" w:type="dxa"/>
            <w:tcBorders>
              <w:top w:val="nil"/>
              <w:left w:val="nil"/>
              <w:bottom w:val="nil"/>
              <w:right w:val="nil"/>
            </w:tcBorders>
          </w:tcPr>
          <w:p w:rsidR="00523F8A" w:rsidRDefault="00523F8A">
            <w:pPr>
              <w:pStyle w:val="ConsPlusNormal"/>
              <w:jc w:val="center"/>
            </w:pPr>
            <w:r>
              <w:lastRenderedPageBreak/>
              <w:t xml:space="preserve">2018 - 2025 </w:t>
            </w:r>
            <w:r>
              <w:lastRenderedPageBreak/>
              <w:t>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10" w:name="P447"/>
            <w:bookmarkEnd w:id="10"/>
            <w:r>
              <w:t>Направление (подпрограмма) "Информационные технологии и управление развитием отрасли"</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3628" w:type="dxa"/>
            <w:tcBorders>
              <w:top w:val="nil"/>
              <w:left w:val="nil"/>
              <w:bottom w:val="nil"/>
              <w:right w:val="nil"/>
            </w:tcBorders>
          </w:tcPr>
          <w:p w:rsidR="00523F8A" w:rsidRDefault="00523F8A">
            <w:pPr>
              <w:pStyle w:val="ConsPlusNormal"/>
            </w:pPr>
            <w:proofErr w:type="gramStart"/>
            <w:r>
              <w:t>повышение эффективности организации оказания медицинской помощи гражданам за счет внедрения информационных технологий, мониторинга записи на прием к врачу, перехода к ведению медицинской документации в электронном виде не менее 50 процентов медицинских организаций к 2018 году (80 процентов к 2020 году), реализации не менее 10 видов электронных услуг (сервисов) в личном кабинете пациента "Мое здоровье" на Едином портале государственных и муниципальных</w:t>
            </w:r>
            <w:proofErr w:type="gramEnd"/>
            <w:r>
              <w:t xml:space="preserve"> услуг, которыми в 2018 году воспользуются не менее 5 млн. граждан, в 2020 году - 30 млн. граждан (2018 - 2025 годы)</w:t>
            </w:r>
          </w:p>
        </w:tc>
        <w:tc>
          <w:tcPr>
            <w:tcW w:w="2551" w:type="dxa"/>
            <w:tcBorders>
              <w:top w:val="nil"/>
              <w:left w:val="nil"/>
              <w:bottom w:val="nil"/>
              <w:right w:val="nil"/>
            </w:tcBorders>
          </w:tcPr>
          <w:p w:rsidR="00523F8A" w:rsidRDefault="00523F8A">
            <w:pPr>
              <w:pStyle w:val="ConsPlusNormal"/>
            </w:pPr>
            <w:r>
              <w:t>мероприятие "Информационно-аналитическая поддержка реализации государственной программы"</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"Информатизация здравоохранения, включая развитие телемедицины"</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 xml:space="preserve">мероприятие "Реализация функций аппаратов исполнителей и участников государственной </w:t>
            </w:r>
            <w:r>
              <w:lastRenderedPageBreak/>
              <w:t>программы"</w:t>
            </w:r>
          </w:p>
        </w:tc>
        <w:tc>
          <w:tcPr>
            <w:tcW w:w="964" w:type="dxa"/>
            <w:tcBorders>
              <w:top w:val="nil"/>
              <w:left w:val="nil"/>
              <w:bottom w:val="nil"/>
              <w:right w:val="nil"/>
            </w:tcBorders>
          </w:tcPr>
          <w:p w:rsidR="00523F8A" w:rsidRDefault="00523F8A">
            <w:pPr>
              <w:pStyle w:val="ConsPlusNormal"/>
              <w:jc w:val="center"/>
            </w:pPr>
            <w:r>
              <w:lastRenderedPageBreak/>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статистического наблюдения в сфере здравоохранения"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"Совершенствование механизмов государственно-частного партнерства в сфере охраны здоровья"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9071" w:type="dxa"/>
            <w:gridSpan w:val="4"/>
            <w:tcBorders>
              <w:top w:val="nil"/>
              <w:left w:val="nil"/>
              <w:bottom w:val="nil"/>
              <w:right w:val="nil"/>
            </w:tcBorders>
          </w:tcPr>
          <w:p w:rsidR="00523F8A" w:rsidRDefault="00523F8A">
            <w:pPr>
              <w:pStyle w:val="ConsPlusNormal"/>
              <w:jc w:val="center"/>
              <w:outlineLvl w:val="2"/>
            </w:pPr>
            <w:bookmarkStart w:id="11" w:name="P468"/>
            <w:bookmarkEnd w:id="11"/>
            <w:r>
              <w:t>Направление (подпрограмма) "Организация обязательного медицинского страхования граждан Российской Федерации"</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"Обеспечение застрахованных лиц полисами обязательного медицинского страхования единого образца"</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nil"/>
              <w:right w:val="nil"/>
            </w:tcBorders>
          </w:tcPr>
          <w:p w:rsidR="00523F8A" w:rsidRDefault="00523F8A">
            <w:pPr>
              <w:pStyle w:val="ConsPlusNormal"/>
            </w:pPr>
          </w:p>
        </w:tc>
        <w:tc>
          <w:tcPr>
            <w:tcW w:w="3628" w:type="dxa"/>
            <w:tcBorders>
              <w:top w:val="nil"/>
              <w:left w:val="nil"/>
              <w:bottom w:val="nil"/>
              <w:right w:val="nil"/>
            </w:tcBorders>
          </w:tcPr>
          <w:p w:rsidR="00523F8A" w:rsidRDefault="00523F8A">
            <w:pPr>
              <w:pStyle w:val="ConsPlusNormal"/>
            </w:pPr>
          </w:p>
        </w:tc>
        <w:tc>
          <w:tcPr>
            <w:tcW w:w="2551" w:type="dxa"/>
            <w:tcBorders>
              <w:top w:val="nil"/>
              <w:left w:val="nil"/>
              <w:bottom w:val="nil"/>
              <w:right w:val="nil"/>
            </w:tcBorders>
          </w:tcPr>
          <w:p w:rsidR="00523F8A" w:rsidRDefault="00523F8A">
            <w:pPr>
              <w:pStyle w:val="ConsPlusNormal"/>
            </w:pPr>
            <w:r>
              <w:t>мероприятие "Управление средствами нормированного страхового запаса Федерального фонда обязательного медицинского страхования"</w:t>
            </w:r>
          </w:p>
        </w:tc>
        <w:tc>
          <w:tcPr>
            <w:tcW w:w="964" w:type="dxa"/>
            <w:tcBorders>
              <w:top w:val="nil"/>
              <w:left w:val="nil"/>
              <w:bottom w:val="nil"/>
              <w:right w:val="nil"/>
            </w:tcBorders>
          </w:tcPr>
          <w:p w:rsidR="00523F8A" w:rsidRDefault="00523F8A">
            <w:pPr>
              <w:pStyle w:val="ConsPlusNormal"/>
              <w:jc w:val="center"/>
            </w:pPr>
            <w:r>
              <w:t>2018 - 2025 годы</w:t>
            </w:r>
          </w:p>
        </w:tc>
      </w:tr>
      <w:tr w:rsidR="00523F8A">
        <w:tblPrEx>
          <w:tblBorders>
            <w:insideH w:val="none" w:sz="0" w:space="0" w:color="auto"/>
            <w:insideV w:val="none" w:sz="0" w:space="0" w:color="auto"/>
          </w:tblBorders>
        </w:tblPrEx>
        <w:tc>
          <w:tcPr>
            <w:tcW w:w="1928" w:type="dxa"/>
            <w:tcBorders>
              <w:top w:val="nil"/>
              <w:left w:val="nil"/>
              <w:bottom w:val="single" w:sz="4" w:space="0" w:color="auto"/>
              <w:right w:val="nil"/>
            </w:tcBorders>
          </w:tcPr>
          <w:p w:rsidR="00523F8A" w:rsidRDefault="00523F8A">
            <w:pPr>
              <w:pStyle w:val="ConsPlusNormal"/>
            </w:pPr>
          </w:p>
        </w:tc>
        <w:tc>
          <w:tcPr>
            <w:tcW w:w="3628" w:type="dxa"/>
            <w:tcBorders>
              <w:top w:val="nil"/>
              <w:left w:val="nil"/>
              <w:bottom w:val="single" w:sz="4" w:space="0" w:color="auto"/>
              <w:right w:val="nil"/>
            </w:tcBorders>
          </w:tcPr>
          <w:p w:rsidR="00523F8A" w:rsidRDefault="00523F8A">
            <w:pPr>
              <w:pStyle w:val="ConsPlusNormal"/>
            </w:pPr>
          </w:p>
        </w:tc>
        <w:tc>
          <w:tcPr>
            <w:tcW w:w="2551" w:type="dxa"/>
            <w:tcBorders>
              <w:top w:val="nil"/>
              <w:left w:val="nil"/>
              <w:bottom w:val="single" w:sz="4" w:space="0" w:color="auto"/>
              <w:right w:val="nil"/>
            </w:tcBorders>
          </w:tcPr>
          <w:p w:rsidR="00523F8A" w:rsidRDefault="00523F8A">
            <w:pPr>
              <w:pStyle w:val="ConsPlusNormal"/>
            </w:pPr>
            <w:r>
              <w:t xml:space="preserve">мероприятие "Обеспечение компенсации выпадающих доходов системы обязательного медицинского страхования в связи с установлением </w:t>
            </w:r>
            <w:r>
              <w:lastRenderedPageBreak/>
              <w:t>пониженных тарифов страховых взносов"</w:t>
            </w:r>
          </w:p>
        </w:tc>
        <w:tc>
          <w:tcPr>
            <w:tcW w:w="964" w:type="dxa"/>
            <w:tcBorders>
              <w:top w:val="nil"/>
              <w:left w:val="nil"/>
              <w:bottom w:val="single" w:sz="4" w:space="0" w:color="auto"/>
              <w:right w:val="nil"/>
            </w:tcBorders>
          </w:tcPr>
          <w:p w:rsidR="00523F8A" w:rsidRDefault="00523F8A">
            <w:pPr>
              <w:pStyle w:val="ConsPlusNormal"/>
              <w:jc w:val="center"/>
            </w:pPr>
            <w:r>
              <w:lastRenderedPageBreak/>
              <w:t>2018 - 2025 годы</w:t>
            </w:r>
          </w:p>
        </w:tc>
      </w:tr>
    </w:tbl>
    <w:p w:rsidR="00523F8A" w:rsidRDefault="00523F8A">
      <w:pPr>
        <w:pStyle w:val="ConsPlusNormal"/>
        <w:jc w:val="both"/>
      </w:pPr>
    </w:p>
    <w:p w:rsidR="00523F8A" w:rsidRDefault="00523F8A">
      <w:pPr>
        <w:pStyle w:val="ConsPlusNormal"/>
        <w:ind w:firstLine="540"/>
        <w:jc w:val="both"/>
      </w:pPr>
      <w:r>
        <w:t>--------------------------------</w:t>
      </w:r>
    </w:p>
    <w:p w:rsidR="00523F8A" w:rsidRDefault="00523F8A">
      <w:pPr>
        <w:pStyle w:val="ConsPlusNormal"/>
        <w:spacing w:before="220"/>
        <w:ind w:firstLine="540"/>
        <w:jc w:val="both"/>
      </w:pPr>
      <w:bookmarkStart w:id="12" w:name="P487"/>
      <w:bookmarkEnd w:id="12"/>
      <w:r>
        <w:t>&lt;*&gt; Срок реализации проекта указан в соответствии с паспортом проекта.</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2</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13" w:name="P498"/>
      <w:bookmarkEnd w:id="13"/>
      <w:r>
        <w:t>ПЕРЕЧЕНЬ</w:t>
      </w:r>
    </w:p>
    <w:p w:rsidR="00523F8A" w:rsidRDefault="00523F8A">
      <w:pPr>
        <w:pStyle w:val="ConsPlusTitle"/>
        <w:jc w:val="center"/>
      </w:pPr>
      <w:r>
        <w:t>СОИСПОЛНИТЕЛЕЙ И УЧАСТНИКОВ ГОСУДАРСТВЕННОЙ ПРОГРАММЫ</w:t>
      </w:r>
    </w:p>
    <w:p w:rsidR="00523F8A" w:rsidRDefault="00523F8A">
      <w:pPr>
        <w:pStyle w:val="ConsPlusTitle"/>
        <w:jc w:val="center"/>
      </w:pPr>
      <w:r>
        <w:t>РОССИЙСКОЙ ФЕДЕРАЦИИ "РАЗВИТИЕ ЗДРАВООХРАНЕНИЯ"</w:t>
      </w:r>
    </w:p>
    <w:p w:rsidR="00523F8A" w:rsidRDefault="00523F8A">
      <w:pPr>
        <w:pStyle w:val="ConsPlusNormal"/>
        <w:jc w:val="both"/>
      </w:pPr>
    </w:p>
    <w:p w:rsidR="00523F8A" w:rsidRDefault="00523F8A">
      <w:pPr>
        <w:sectPr w:rsidR="00523F8A" w:rsidSect="0098730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304"/>
        <w:gridCol w:w="3260"/>
        <w:gridCol w:w="2494"/>
        <w:gridCol w:w="1247"/>
        <w:gridCol w:w="2041"/>
      </w:tblGrid>
      <w:tr w:rsidR="00523F8A">
        <w:tc>
          <w:tcPr>
            <w:tcW w:w="7172" w:type="dxa"/>
            <w:gridSpan w:val="3"/>
            <w:tcBorders>
              <w:top w:val="single" w:sz="4" w:space="0" w:color="auto"/>
              <w:left w:val="nil"/>
              <w:bottom w:val="single" w:sz="4" w:space="0" w:color="auto"/>
            </w:tcBorders>
          </w:tcPr>
          <w:p w:rsidR="00523F8A" w:rsidRDefault="00523F8A">
            <w:pPr>
              <w:pStyle w:val="ConsPlusNormal"/>
              <w:jc w:val="center"/>
            </w:pPr>
            <w:r>
              <w:lastRenderedPageBreak/>
              <w:t>Проектная часть</w:t>
            </w:r>
          </w:p>
        </w:tc>
        <w:tc>
          <w:tcPr>
            <w:tcW w:w="5782" w:type="dxa"/>
            <w:gridSpan w:val="3"/>
            <w:tcBorders>
              <w:top w:val="single" w:sz="4" w:space="0" w:color="auto"/>
              <w:bottom w:val="single" w:sz="4" w:space="0" w:color="auto"/>
              <w:right w:val="nil"/>
            </w:tcBorders>
          </w:tcPr>
          <w:p w:rsidR="00523F8A" w:rsidRDefault="00523F8A">
            <w:pPr>
              <w:pStyle w:val="ConsPlusNormal"/>
              <w:jc w:val="center"/>
            </w:pPr>
            <w:r>
              <w:t>Процессная часть</w:t>
            </w:r>
          </w:p>
        </w:tc>
      </w:tr>
      <w:tr w:rsidR="00523F8A">
        <w:tc>
          <w:tcPr>
            <w:tcW w:w="2608" w:type="dxa"/>
            <w:tcBorders>
              <w:top w:val="single" w:sz="4" w:space="0" w:color="auto"/>
              <w:left w:val="nil"/>
              <w:bottom w:val="single" w:sz="4" w:space="0" w:color="auto"/>
            </w:tcBorders>
          </w:tcPr>
          <w:p w:rsidR="00523F8A" w:rsidRDefault="00523F8A">
            <w:pPr>
              <w:pStyle w:val="ConsPlusNormal"/>
              <w:jc w:val="center"/>
            </w:pPr>
            <w:r>
              <w:t>наименование проекта</w:t>
            </w:r>
          </w:p>
        </w:tc>
        <w:tc>
          <w:tcPr>
            <w:tcW w:w="1304" w:type="dxa"/>
            <w:tcBorders>
              <w:top w:val="single" w:sz="4" w:space="0" w:color="auto"/>
              <w:bottom w:val="single" w:sz="4" w:space="0" w:color="auto"/>
            </w:tcBorders>
          </w:tcPr>
          <w:p w:rsidR="00523F8A" w:rsidRDefault="00523F8A">
            <w:pPr>
              <w:pStyle w:val="ConsPlusNormal"/>
              <w:jc w:val="center"/>
            </w:pPr>
            <w:r>
              <w:t>форма участия (соисполнитель/участник)</w:t>
            </w:r>
          </w:p>
        </w:tc>
        <w:tc>
          <w:tcPr>
            <w:tcW w:w="3260" w:type="dxa"/>
            <w:tcBorders>
              <w:top w:val="single" w:sz="4" w:space="0" w:color="auto"/>
              <w:bottom w:val="single" w:sz="4" w:space="0" w:color="auto"/>
            </w:tcBorders>
          </w:tcPr>
          <w:p w:rsidR="00523F8A" w:rsidRDefault="00523F8A">
            <w:pPr>
              <w:pStyle w:val="ConsPlusNormal"/>
              <w:jc w:val="center"/>
            </w:pPr>
            <w:r>
              <w:t>наименование соисполнителя, участника</w:t>
            </w:r>
          </w:p>
        </w:tc>
        <w:tc>
          <w:tcPr>
            <w:tcW w:w="2494" w:type="dxa"/>
            <w:tcBorders>
              <w:top w:val="single" w:sz="4" w:space="0" w:color="auto"/>
              <w:bottom w:val="single" w:sz="4" w:space="0" w:color="auto"/>
            </w:tcBorders>
          </w:tcPr>
          <w:p w:rsidR="00523F8A" w:rsidRDefault="00523F8A">
            <w:pPr>
              <w:pStyle w:val="ConsPlusNormal"/>
              <w:jc w:val="center"/>
            </w:pPr>
            <w:r>
              <w:t>наименование мероприятия</w:t>
            </w:r>
          </w:p>
        </w:tc>
        <w:tc>
          <w:tcPr>
            <w:tcW w:w="1247" w:type="dxa"/>
            <w:tcBorders>
              <w:top w:val="single" w:sz="4" w:space="0" w:color="auto"/>
              <w:bottom w:val="single" w:sz="4" w:space="0" w:color="auto"/>
            </w:tcBorders>
          </w:tcPr>
          <w:p w:rsidR="00523F8A" w:rsidRDefault="00523F8A">
            <w:pPr>
              <w:pStyle w:val="ConsPlusNormal"/>
              <w:jc w:val="center"/>
            </w:pPr>
            <w:r>
              <w:t>форма участия (соисполнитель/участник)</w:t>
            </w:r>
          </w:p>
        </w:tc>
        <w:tc>
          <w:tcPr>
            <w:tcW w:w="2041" w:type="dxa"/>
            <w:tcBorders>
              <w:top w:val="single" w:sz="4" w:space="0" w:color="auto"/>
              <w:bottom w:val="single" w:sz="4" w:space="0" w:color="auto"/>
              <w:right w:val="nil"/>
            </w:tcBorders>
          </w:tcPr>
          <w:p w:rsidR="00523F8A" w:rsidRDefault="00523F8A">
            <w:pPr>
              <w:pStyle w:val="ConsPlusNormal"/>
              <w:jc w:val="center"/>
            </w:pPr>
            <w:r>
              <w:t>наименование соисполнителя, участника</w:t>
            </w:r>
          </w:p>
        </w:tc>
      </w:tr>
      <w:tr w:rsidR="00523F8A">
        <w:tblPrEx>
          <w:tblBorders>
            <w:insideH w:val="none" w:sz="0" w:space="0" w:color="auto"/>
            <w:insideV w:val="none" w:sz="0" w:space="0" w:color="auto"/>
          </w:tblBorders>
        </w:tblPrEx>
        <w:tc>
          <w:tcPr>
            <w:tcW w:w="12954" w:type="dxa"/>
            <w:gridSpan w:val="6"/>
            <w:tcBorders>
              <w:top w:val="single" w:sz="4" w:space="0" w:color="auto"/>
              <w:left w:val="nil"/>
              <w:bottom w:val="nil"/>
              <w:right w:val="nil"/>
            </w:tcBorders>
            <w:vAlign w:val="center"/>
          </w:tcPr>
          <w:p w:rsidR="00523F8A" w:rsidRDefault="00523F8A">
            <w:pPr>
              <w:pStyle w:val="ConsPlusNormal"/>
              <w:jc w:val="center"/>
              <w:outlineLvl w:val="2"/>
            </w:pPr>
            <w:r>
              <w:t>I. 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t xml:space="preserve">Приоритетный </w:t>
            </w:r>
            <w:hyperlink r:id="rId22" w:history="1">
              <w:r>
                <w:rPr>
                  <w:color w:val="0000FF"/>
                </w:rPr>
                <w:t>проект</w:t>
              </w:r>
            </w:hyperlink>
            <w:r>
              <w:t xml:space="preserve"> "Формирование здорового образа жизни ("Укрепление общественного здоровья")"</w:t>
            </w:r>
          </w:p>
        </w:tc>
        <w:tc>
          <w:tcPr>
            <w:tcW w:w="1304" w:type="dxa"/>
            <w:tcBorders>
              <w:top w:val="nil"/>
              <w:left w:val="nil"/>
              <w:bottom w:val="nil"/>
              <w:right w:val="nil"/>
            </w:tcBorders>
          </w:tcPr>
          <w:p w:rsidR="00523F8A" w:rsidRDefault="00523F8A">
            <w:pPr>
              <w:pStyle w:val="ConsPlusNormal"/>
              <w:jc w:val="center"/>
            </w:pPr>
            <w:r>
              <w:t>участники</w:t>
            </w:r>
          </w:p>
        </w:tc>
        <w:tc>
          <w:tcPr>
            <w:tcW w:w="3260" w:type="dxa"/>
            <w:tcBorders>
              <w:top w:val="nil"/>
              <w:left w:val="nil"/>
              <w:bottom w:val="nil"/>
              <w:right w:val="nil"/>
            </w:tcBorders>
          </w:tcPr>
          <w:p w:rsidR="00523F8A" w:rsidRDefault="00523F8A">
            <w:pPr>
              <w:pStyle w:val="ConsPlusNormal"/>
            </w:pPr>
            <w:proofErr w:type="spellStart"/>
            <w:r>
              <w:t>Минспорт</w:t>
            </w:r>
            <w:proofErr w:type="spellEnd"/>
            <w:r>
              <w:t xml:space="preserve"> России</w:t>
            </w:r>
          </w:p>
          <w:p w:rsidR="00523F8A" w:rsidRDefault="00523F8A">
            <w:pPr>
              <w:pStyle w:val="ConsPlusNormal"/>
            </w:pPr>
            <w:r>
              <w:t>Минэкономразвития России</w:t>
            </w:r>
          </w:p>
          <w:p w:rsidR="00523F8A" w:rsidRDefault="00523F8A">
            <w:pPr>
              <w:pStyle w:val="ConsPlusNormal"/>
            </w:pPr>
            <w:r>
              <w:t>Минсельхоз России</w:t>
            </w:r>
          </w:p>
          <w:p w:rsidR="00523F8A" w:rsidRDefault="00523F8A">
            <w:pPr>
              <w:pStyle w:val="ConsPlusNormal"/>
            </w:pPr>
            <w:proofErr w:type="spellStart"/>
            <w:r>
              <w:t>Минкомсвязь</w:t>
            </w:r>
            <w:proofErr w:type="spellEnd"/>
            <w:r>
              <w:t xml:space="preserve"> России</w:t>
            </w:r>
          </w:p>
          <w:p w:rsidR="00523F8A" w:rsidRDefault="00523F8A">
            <w:pPr>
              <w:pStyle w:val="ConsPlusNormal"/>
            </w:pPr>
            <w:r>
              <w:t>Минтруд России</w:t>
            </w:r>
          </w:p>
          <w:p w:rsidR="00523F8A" w:rsidRDefault="00523F8A">
            <w:pPr>
              <w:pStyle w:val="ConsPlusNormal"/>
            </w:pPr>
            <w:proofErr w:type="spellStart"/>
            <w:r>
              <w:t>Минобрнауки</w:t>
            </w:r>
            <w:proofErr w:type="spellEnd"/>
            <w:r>
              <w:t xml:space="preserve"> России</w:t>
            </w:r>
          </w:p>
          <w:p w:rsidR="00523F8A" w:rsidRDefault="00523F8A">
            <w:pPr>
              <w:pStyle w:val="ConsPlusNormal"/>
            </w:pPr>
            <w:proofErr w:type="spellStart"/>
            <w:r>
              <w:t>Роспотребнадзор</w:t>
            </w:r>
            <w:proofErr w:type="spellEnd"/>
          </w:p>
          <w:p w:rsidR="00523F8A" w:rsidRDefault="00523F8A">
            <w:pPr>
              <w:pStyle w:val="ConsPlusNormal"/>
            </w:pPr>
            <w:r>
              <w:t>Росздравнадзор</w:t>
            </w:r>
          </w:p>
          <w:p w:rsidR="00523F8A" w:rsidRDefault="00523F8A">
            <w:pPr>
              <w:pStyle w:val="ConsPlusNormal"/>
            </w:pPr>
            <w:r>
              <w:t>ФОМС</w:t>
            </w:r>
          </w:p>
          <w:p w:rsidR="00523F8A" w:rsidRDefault="00523F8A">
            <w:pPr>
              <w:pStyle w:val="ConsPlusNormal"/>
            </w:pPr>
            <w:r>
              <w:t>органы государственной власти субъектов Российской Федерации</w:t>
            </w:r>
          </w:p>
          <w:p w:rsidR="00523F8A" w:rsidRDefault="00523F8A">
            <w:pPr>
              <w:pStyle w:val="ConsPlusNormal"/>
            </w:pPr>
            <w:r>
              <w:t>общественные и иные организации (включая социально ориентированные некоммерческие организации)</w:t>
            </w:r>
          </w:p>
        </w:tc>
        <w:tc>
          <w:tcPr>
            <w:tcW w:w="2494" w:type="dxa"/>
            <w:tcBorders>
              <w:top w:val="nil"/>
              <w:left w:val="nil"/>
              <w:bottom w:val="nil"/>
              <w:right w:val="nil"/>
            </w:tcBorders>
          </w:tcPr>
          <w:p w:rsidR="00523F8A" w:rsidRDefault="00523F8A">
            <w:pPr>
              <w:pStyle w:val="ConsPlusNormal"/>
            </w:pPr>
            <w:r>
              <w:t>"Профилактика инфекционных заболеваний, включая иммунопрофилактику"</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t xml:space="preserve">Приоритетный </w:t>
            </w:r>
            <w:hyperlink r:id="rId23" w:history="1">
              <w:r>
                <w:rPr>
                  <w:color w:val="0000FF"/>
                </w:rPr>
                <w:t>проект</w:t>
              </w:r>
            </w:hyperlink>
            <w:r>
              <w:t xml:space="preserve"> "Создание новой модели медицинской организации, оказывающей первичную медико-санитарную </w:t>
            </w:r>
            <w:r>
              <w:lastRenderedPageBreak/>
              <w:t>помощь"</w:t>
            </w:r>
          </w:p>
        </w:tc>
        <w:tc>
          <w:tcPr>
            <w:tcW w:w="1304" w:type="dxa"/>
            <w:tcBorders>
              <w:top w:val="nil"/>
              <w:left w:val="nil"/>
              <w:bottom w:val="nil"/>
              <w:right w:val="nil"/>
            </w:tcBorders>
          </w:tcPr>
          <w:p w:rsidR="00523F8A" w:rsidRDefault="00523F8A">
            <w:pPr>
              <w:pStyle w:val="ConsPlusNormal"/>
              <w:jc w:val="center"/>
            </w:pPr>
            <w:r>
              <w:lastRenderedPageBreak/>
              <w:t>участники</w:t>
            </w:r>
          </w:p>
        </w:tc>
        <w:tc>
          <w:tcPr>
            <w:tcW w:w="3260" w:type="dxa"/>
            <w:tcBorders>
              <w:top w:val="nil"/>
              <w:left w:val="nil"/>
              <w:bottom w:val="nil"/>
              <w:right w:val="nil"/>
            </w:tcBorders>
          </w:tcPr>
          <w:p w:rsidR="00523F8A" w:rsidRDefault="00523F8A">
            <w:pPr>
              <w:pStyle w:val="ConsPlusNormal"/>
            </w:pPr>
            <w:r>
              <w:t>Росздравнадзор</w:t>
            </w:r>
          </w:p>
          <w:p w:rsidR="00523F8A" w:rsidRDefault="00523F8A">
            <w:pPr>
              <w:pStyle w:val="ConsPlusNormal"/>
            </w:pPr>
            <w:r>
              <w:t>ФОМС</w:t>
            </w:r>
          </w:p>
          <w:p w:rsidR="00523F8A" w:rsidRDefault="00523F8A">
            <w:pPr>
              <w:pStyle w:val="ConsPlusNormal"/>
            </w:pPr>
            <w:r>
              <w:t>ФМБА России</w:t>
            </w:r>
          </w:p>
          <w:p w:rsidR="00523F8A" w:rsidRDefault="00523F8A">
            <w:pPr>
              <w:pStyle w:val="ConsPlusNormal"/>
            </w:pPr>
            <w:r>
              <w:t>Государственная корпорация по атомной энергии "</w:t>
            </w:r>
            <w:proofErr w:type="spellStart"/>
            <w:r>
              <w:t>Росатом</w:t>
            </w:r>
            <w:proofErr w:type="spellEnd"/>
            <w:r>
              <w:t>"</w:t>
            </w:r>
          </w:p>
          <w:p w:rsidR="00523F8A" w:rsidRDefault="00523F8A">
            <w:pPr>
              <w:pStyle w:val="ConsPlusNormal"/>
            </w:pPr>
            <w:r>
              <w:t xml:space="preserve">высшие органы исполнительной </w:t>
            </w:r>
            <w:r>
              <w:lastRenderedPageBreak/>
              <w:t>власти субъектов Российской Федерации</w:t>
            </w:r>
          </w:p>
          <w:p w:rsidR="00523F8A" w:rsidRDefault="00523F8A">
            <w:pPr>
              <w:pStyle w:val="ConsPlusNormal"/>
            </w:pPr>
            <w:r>
              <w:t>территориальные фонды обязательного медицинского страхования</w:t>
            </w:r>
          </w:p>
          <w:p w:rsidR="00523F8A" w:rsidRDefault="00523F8A">
            <w:pPr>
              <w:pStyle w:val="ConsPlusNormal"/>
            </w:pPr>
            <w:r>
              <w:t>территориальные органы Росздравнадзора</w:t>
            </w:r>
          </w:p>
          <w:p w:rsidR="00523F8A" w:rsidRDefault="00523F8A">
            <w:pPr>
              <w:pStyle w:val="ConsPlusNormal"/>
            </w:pPr>
            <w:r>
              <w:t>образовательные организации, осуществляющие образовательную деятельность по медицинским специальностям</w:t>
            </w:r>
          </w:p>
          <w:p w:rsidR="00523F8A" w:rsidRDefault="00523F8A">
            <w:pPr>
              <w:pStyle w:val="ConsPlusNormal"/>
            </w:pPr>
            <w:r>
              <w:t>страховые медицинские организации</w:t>
            </w:r>
          </w:p>
        </w:tc>
        <w:tc>
          <w:tcPr>
            <w:tcW w:w="2494" w:type="dxa"/>
            <w:tcBorders>
              <w:top w:val="nil"/>
              <w:left w:val="nil"/>
              <w:bottom w:val="nil"/>
              <w:right w:val="nil"/>
            </w:tcBorders>
          </w:tcPr>
          <w:p w:rsidR="00523F8A" w:rsidRDefault="00523F8A">
            <w:pPr>
              <w:pStyle w:val="ConsPlusNormal"/>
            </w:pPr>
            <w:r>
              <w:lastRenderedPageBreak/>
              <w:t>"Профилактика ВИЧ, вирусных гепатитов B и C"</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lastRenderedPageBreak/>
              <w:t xml:space="preserve">Приоритетный </w:t>
            </w:r>
            <w:hyperlink r:id="rId24" w:history="1">
              <w:r>
                <w:rPr>
                  <w:color w:val="0000FF"/>
                </w:rPr>
                <w:t>проект</w:t>
              </w:r>
            </w:hyperlink>
            <w:r>
              <w:t xml:space="preserve">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1304" w:type="dxa"/>
            <w:tcBorders>
              <w:top w:val="nil"/>
              <w:left w:val="nil"/>
              <w:bottom w:val="nil"/>
              <w:right w:val="nil"/>
            </w:tcBorders>
          </w:tcPr>
          <w:p w:rsidR="00523F8A" w:rsidRDefault="00523F8A">
            <w:pPr>
              <w:pStyle w:val="ConsPlusNormal"/>
              <w:jc w:val="center"/>
            </w:pPr>
            <w:r>
              <w:t>участники</w:t>
            </w:r>
          </w:p>
        </w:tc>
        <w:tc>
          <w:tcPr>
            <w:tcW w:w="3260" w:type="dxa"/>
            <w:tcBorders>
              <w:top w:val="nil"/>
              <w:left w:val="nil"/>
              <w:bottom w:val="nil"/>
              <w:right w:val="nil"/>
            </w:tcBorders>
          </w:tcPr>
          <w:p w:rsidR="00523F8A" w:rsidRDefault="00523F8A">
            <w:pPr>
              <w:pStyle w:val="ConsPlusNormal"/>
            </w:pPr>
            <w:r>
              <w:t>ФОМС</w:t>
            </w:r>
          </w:p>
          <w:p w:rsidR="00523F8A" w:rsidRDefault="00523F8A">
            <w:pPr>
              <w:pStyle w:val="ConsPlusNormal"/>
            </w:pPr>
            <w:r>
              <w:t>Государственная корпорация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523F8A" w:rsidRDefault="00523F8A">
            <w:pPr>
              <w:pStyle w:val="ConsPlusNormal"/>
            </w:pPr>
            <w:r>
              <w:t>высшие органы исполнительной власти субъектов Российской Федерации</w:t>
            </w:r>
          </w:p>
        </w:tc>
        <w:tc>
          <w:tcPr>
            <w:tcW w:w="2494" w:type="dxa"/>
            <w:tcBorders>
              <w:top w:val="nil"/>
              <w:left w:val="nil"/>
              <w:bottom w:val="nil"/>
              <w:right w:val="nil"/>
            </w:tcBorders>
          </w:tcPr>
          <w:p w:rsidR="00523F8A" w:rsidRDefault="00523F8A">
            <w:pPr>
              <w:pStyle w:val="ConsPlusNormal"/>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proofErr w:type="spellStart"/>
            <w:r>
              <w:t>Росавиация</w:t>
            </w:r>
            <w:proofErr w:type="spellEnd"/>
          </w:p>
          <w:p w:rsidR="00523F8A" w:rsidRDefault="00523F8A">
            <w:pPr>
              <w:pStyle w:val="ConsPlusNormal"/>
            </w:pPr>
            <w:r>
              <w:t>МИД России</w:t>
            </w:r>
          </w:p>
          <w:p w:rsidR="00523F8A" w:rsidRDefault="00523F8A">
            <w:pPr>
              <w:pStyle w:val="ConsPlusNormal"/>
            </w:pPr>
            <w:r>
              <w:t>ФАНО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t xml:space="preserve">Приоритетный </w:t>
            </w:r>
            <w:hyperlink r:id="rId25" w:history="1">
              <w:r>
                <w:rPr>
                  <w:color w:val="0000FF"/>
                </w:rPr>
                <w:t>проект</w:t>
              </w:r>
            </w:hyperlink>
            <w:r>
              <w:t xml:space="preserve"> "Обеспечение своевременности оказания экстренной медицинской помощи гражданам, </w:t>
            </w:r>
            <w:r>
              <w:lastRenderedPageBreak/>
              <w:t>проживающим в труднодоступных районах Российской Федерации"</w:t>
            </w:r>
          </w:p>
        </w:tc>
        <w:tc>
          <w:tcPr>
            <w:tcW w:w="1304" w:type="dxa"/>
            <w:tcBorders>
              <w:top w:val="nil"/>
              <w:left w:val="nil"/>
              <w:bottom w:val="nil"/>
              <w:right w:val="nil"/>
            </w:tcBorders>
          </w:tcPr>
          <w:p w:rsidR="00523F8A" w:rsidRDefault="00523F8A">
            <w:pPr>
              <w:pStyle w:val="ConsPlusNormal"/>
              <w:jc w:val="center"/>
            </w:pPr>
            <w:r>
              <w:lastRenderedPageBreak/>
              <w:t>участники</w:t>
            </w:r>
          </w:p>
        </w:tc>
        <w:tc>
          <w:tcPr>
            <w:tcW w:w="3260" w:type="dxa"/>
            <w:tcBorders>
              <w:top w:val="nil"/>
              <w:left w:val="nil"/>
              <w:bottom w:val="nil"/>
              <w:right w:val="nil"/>
            </w:tcBorders>
          </w:tcPr>
          <w:p w:rsidR="00523F8A" w:rsidRDefault="00523F8A">
            <w:pPr>
              <w:pStyle w:val="ConsPlusNormal"/>
            </w:pPr>
            <w:r>
              <w:t>высшие органы исполнительной власти субъектов Российской Федерации</w:t>
            </w:r>
          </w:p>
          <w:p w:rsidR="00523F8A" w:rsidRDefault="00523F8A">
            <w:pPr>
              <w:pStyle w:val="ConsPlusNormal"/>
            </w:pPr>
            <w:r>
              <w:t xml:space="preserve">организации, оказывающие услуги по предоставлению воздушных судов для </w:t>
            </w:r>
            <w:r>
              <w:lastRenderedPageBreak/>
              <w:t>санитарной авиации</w:t>
            </w:r>
          </w:p>
        </w:tc>
        <w:tc>
          <w:tcPr>
            <w:tcW w:w="2494" w:type="dxa"/>
            <w:tcBorders>
              <w:top w:val="nil"/>
              <w:left w:val="nil"/>
              <w:bottom w:val="nil"/>
              <w:right w:val="nil"/>
            </w:tcBorders>
          </w:tcPr>
          <w:p w:rsidR="00523F8A" w:rsidRDefault="00523F8A">
            <w:pPr>
              <w:pStyle w:val="ConsPlusNormal"/>
            </w:pPr>
            <w:r>
              <w:lastRenderedPageBreak/>
              <w:t xml:space="preserve">"Совершенствование механизмов обеспечения населения лекарственными препаратами, медицинскими </w:t>
            </w:r>
            <w:r>
              <w:lastRenderedPageBreak/>
              <w:t>изделиями, специализированными продуктами лечебного питания для детей-инвалидов в амбулаторных условиях"</w:t>
            </w:r>
          </w:p>
        </w:tc>
        <w:tc>
          <w:tcPr>
            <w:tcW w:w="1247" w:type="dxa"/>
            <w:tcBorders>
              <w:top w:val="nil"/>
              <w:left w:val="nil"/>
              <w:bottom w:val="nil"/>
              <w:right w:val="nil"/>
            </w:tcBorders>
          </w:tcPr>
          <w:p w:rsidR="00523F8A" w:rsidRDefault="00523F8A">
            <w:pPr>
              <w:pStyle w:val="ConsPlusNormal"/>
              <w:jc w:val="center"/>
            </w:pPr>
            <w:r>
              <w:lastRenderedPageBreak/>
              <w:t>участник</w:t>
            </w:r>
          </w:p>
        </w:tc>
        <w:tc>
          <w:tcPr>
            <w:tcW w:w="2041" w:type="dxa"/>
            <w:tcBorders>
              <w:top w:val="nil"/>
              <w:left w:val="nil"/>
              <w:bottom w:val="nil"/>
              <w:right w:val="nil"/>
            </w:tcBorders>
          </w:tcPr>
          <w:p w:rsidR="00523F8A" w:rsidRDefault="00523F8A">
            <w:pPr>
              <w:pStyle w:val="ConsPlusNormal"/>
            </w:pPr>
            <w:r>
              <w:t>Росздравнадзор</w:t>
            </w:r>
          </w:p>
        </w:tc>
      </w:tr>
      <w:tr w:rsidR="00523F8A">
        <w:tblPrEx>
          <w:tblBorders>
            <w:insideH w:val="none" w:sz="0" w:space="0" w:color="auto"/>
            <w:insideV w:val="none" w:sz="0" w:space="0" w:color="auto"/>
          </w:tblBorders>
        </w:tblPrEx>
        <w:tc>
          <w:tcPr>
            <w:tcW w:w="2608" w:type="dxa"/>
            <w:vMerge w:val="restart"/>
            <w:tcBorders>
              <w:top w:val="nil"/>
              <w:left w:val="nil"/>
              <w:bottom w:val="nil"/>
              <w:right w:val="nil"/>
            </w:tcBorders>
          </w:tcPr>
          <w:p w:rsidR="00523F8A" w:rsidRDefault="00523F8A">
            <w:pPr>
              <w:pStyle w:val="ConsPlusNormal"/>
            </w:pPr>
            <w:r>
              <w:lastRenderedPageBreak/>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1304" w:type="dxa"/>
            <w:vMerge w:val="restart"/>
            <w:tcBorders>
              <w:top w:val="nil"/>
              <w:left w:val="nil"/>
              <w:bottom w:val="nil"/>
              <w:right w:val="nil"/>
            </w:tcBorders>
          </w:tcPr>
          <w:p w:rsidR="00523F8A" w:rsidRDefault="00523F8A">
            <w:pPr>
              <w:pStyle w:val="ConsPlusNormal"/>
              <w:jc w:val="center"/>
            </w:pPr>
            <w:r>
              <w:t>участники</w:t>
            </w:r>
          </w:p>
        </w:tc>
        <w:tc>
          <w:tcPr>
            <w:tcW w:w="3260" w:type="dxa"/>
            <w:vMerge w:val="restart"/>
            <w:tcBorders>
              <w:top w:val="nil"/>
              <w:left w:val="nil"/>
              <w:bottom w:val="nil"/>
              <w:right w:val="nil"/>
            </w:tcBorders>
          </w:tcPr>
          <w:p w:rsidR="00523F8A" w:rsidRDefault="00523F8A">
            <w:pPr>
              <w:pStyle w:val="ConsPlusNormal"/>
            </w:pPr>
            <w:r>
              <w:t>ФОМС</w:t>
            </w:r>
          </w:p>
          <w:p w:rsidR="00523F8A" w:rsidRDefault="00523F8A">
            <w:pPr>
              <w:pStyle w:val="ConsPlusNormal"/>
            </w:pPr>
            <w:r>
              <w:t>территориальные фонды обязательного медицинского страхования</w:t>
            </w:r>
          </w:p>
          <w:p w:rsidR="00523F8A" w:rsidRDefault="00523F8A">
            <w:pPr>
              <w:pStyle w:val="ConsPlusNormal"/>
            </w:pPr>
            <w:r>
              <w:t>органы исполнительной власти субъектов Российской Федерации в сфере охраны здоровья</w:t>
            </w:r>
          </w:p>
          <w:p w:rsidR="00523F8A" w:rsidRDefault="00523F8A">
            <w:pPr>
              <w:pStyle w:val="ConsPlusNormal"/>
            </w:pPr>
            <w:r>
              <w:t>образовательные организации, осуществляющие образовательную деятельность по медицинским специальностям</w:t>
            </w:r>
          </w:p>
          <w:p w:rsidR="00523F8A" w:rsidRDefault="00523F8A">
            <w:pPr>
              <w:pStyle w:val="ConsPlusNormal"/>
            </w:pPr>
            <w:r>
              <w:t>страховые медицинские организации</w:t>
            </w:r>
          </w:p>
        </w:tc>
        <w:tc>
          <w:tcPr>
            <w:tcW w:w="2494" w:type="dxa"/>
            <w:tcBorders>
              <w:top w:val="nil"/>
              <w:left w:val="nil"/>
              <w:bottom w:val="nil"/>
              <w:right w:val="nil"/>
            </w:tcBorders>
          </w:tcPr>
          <w:p w:rsidR="00523F8A" w:rsidRDefault="00523F8A">
            <w:pPr>
              <w:pStyle w:val="ConsPlusNormal"/>
            </w:pPr>
            <w:r>
              <w:t>"Первичная профилактика стоматологических заболеваний среди населения Российской Федерации"</w:t>
            </w:r>
          </w:p>
          <w:p w:rsidR="00523F8A" w:rsidRDefault="00523F8A">
            <w:pPr>
              <w:pStyle w:val="ConsPlusNormal"/>
            </w:pPr>
            <w:r>
              <w:t>"Проведение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"Повышение культуры здорового питания"</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больным туберкулезом"</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ФСИН России</w:t>
            </w:r>
          </w:p>
          <w:p w:rsidR="00523F8A" w:rsidRDefault="00523F8A">
            <w:pPr>
              <w:pStyle w:val="ConsPlusNormal"/>
            </w:pPr>
            <w:r>
              <w:t>ФАНО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 xml:space="preserve">"Совершенствование </w:t>
            </w:r>
            <w:r>
              <w:lastRenderedPageBreak/>
              <w:t>оказания медицинской помощи лицам, инфицированным вирусом иммунодефицита человека, гепатитами B и C"</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наркологическим больным"</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больным с психическими расстройствами и расстройствами поведения"</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ФАНО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больным сосудистыми заболеваниями"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больным онкологическими заболеваниями"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системы донорства органов человека в целях трансплантации"</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ФАНО России</w:t>
            </w:r>
          </w:p>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оказания медицинской помощи пострадавшим при дорожно-транспортных происшествиях"</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системы оказания медицинской помощи больным прочими заболеваниями"</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proofErr w:type="spellStart"/>
            <w:r>
              <w:t>Росавиация</w:t>
            </w:r>
            <w:proofErr w:type="spellEnd"/>
          </w:p>
          <w:p w:rsidR="00523F8A" w:rsidRDefault="00523F8A">
            <w:pPr>
              <w:pStyle w:val="ConsPlusNormal"/>
            </w:pPr>
            <w:r>
              <w:t>ФАНО России</w:t>
            </w:r>
          </w:p>
          <w:p w:rsidR="00523F8A" w:rsidRDefault="00523F8A">
            <w:pPr>
              <w:pStyle w:val="ConsPlusNormal"/>
            </w:pPr>
            <w:proofErr w:type="spellStart"/>
            <w:r>
              <w:t>Минобрнауки</w:t>
            </w:r>
            <w:proofErr w:type="spellEnd"/>
            <w:r>
              <w:t xml:space="preserve"> России</w:t>
            </w:r>
          </w:p>
          <w:p w:rsidR="00523F8A" w:rsidRDefault="00523F8A">
            <w:pPr>
              <w:pStyle w:val="ConsPlusNormal"/>
            </w:pPr>
            <w:r>
              <w:t>Управление делами Президента Российской Федерации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высокотехнологичной медицинской помощи"</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ФАНО России</w:t>
            </w:r>
          </w:p>
          <w:p w:rsidR="00523F8A" w:rsidRDefault="00523F8A">
            <w:pPr>
              <w:pStyle w:val="ConsPlusNormal"/>
            </w:pPr>
            <w:r>
              <w:t>ФОМС</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службы крови"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оказания медицинской помощи больным профессиональными заболеваниями"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 xml:space="preserve">"Совершенствование </w:t>
            </w:r>
            <w:r>
              <w:lastRenderedPageBreak/>
              <w:t>службы родовспоможения"</w:t>
            </w:r>
          </w:p>
        </w:tc>
        <w:tc>
          <w:tcPr>
            <w:tcW w:w="1247" w:type="dxa"/>
            <w:tcBorders>
              <w:top w:val="nil"/>
              <w:left w:val="nil"/>
              <w:bottom w:val="nil"/>
              <w:right w:val="nil"/>
            </w:tcBorders>
          </w:tcPr>
          <w:p w:rsidR="00523F8A" w:rsidRDefault="00523F8A">
            <w:pPr>
              <w:pStyle w:val="ConsPlusNormal"/>
              <w:jc w:val="center"/>
            </w:pPr>
            <w:r>
              <w:lastRenderedPageBreak/>
              <w:t>участники</w:t>
            </w:r>
          </w:p>
        </w:tc>
        <w:tc>
          <w:tcPr>
            <w:tcW w:w="2041" w:type="dxa"/>
            <w:tcBorders>
              <w:top w:val="nil"/>
              <w:left w:val="nil"/>
              <w:bottom w:val="nil"/>
              <w:right w:val="nil"/>
            </w:tcBorders>
          </w:tcPr>
          <w:p w:rsidR="00523F8A" w:rsidRDefault="00523F8A">
            <w:pPr>
              <w:pStyle w:val="ConsPlusNormal"/>
            </w:pPr>
            <w:r>
              <w:t>ФОМС</w:t>
            </w:r>
          </w:p>
          <w:p w:rsidR="00523F8A" w:rsidRDefault="00523F8A">
            <w:pPr>
              <w:pStyle w:val="ConsPlusNormal"/>
            </w:pPr>
            <w:r>
              <w:lastRenderedPageBreak/>
              <w:t>Фонд социального страхования Российской Федерации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специализированной медицинской помощи детям"</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методов борьбы с вертикальной передачей ВИЧ-инфекции от матери к плоду"</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"Создание системы раннего выявления и коррекции нарушений развития ребенка"</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"Выхаживание детей с экстремально низкой массой тела"</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 xml:space="preserve">"Профилактика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 xml:space="preserve">"Поддержка мероприятий в субъектах Российской </w:t>
            </w:r>
            <w:r>
              <w:lastRenderedPageBreak/>
              <w:t>Федерации в сфере охраны здоровья матери и ребенка"</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"Оказание паллиативной медицинской помощи взрослым"</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"Оказание паллиативной медицинской помощи детям"</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оказания скорой, в том числе скорой специализированной, медицинской помощи, медицинской эвакуации"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proofErr w:type="gramStart"/>
            <w:r>
              <w:t>"Развитие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proofErr w:type="gramStart"/>
            <w:r>
              <w:t>"Информатизация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деятельности Всероссийской службы медицины катастроф"</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 xml:space="preserve">"Оказание финансовой помощи субъектам Российской Федерации в рамках государственной </w:t>
            </w:r>
            <w:hyperlink w:anchor="P38" w:history="1">
              <w:r>
                <w:rPr>
                  <w:color w:val="0000FF"/>
                </w:rPr>
                <w:t>программы</w:t>
              </w:r>
            </w:hyperlink>
            <w:r>
              <w:t xml:space="preserve">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II. 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ядерной медицины и лучевой терапии"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фундаментальной, трансляционной и персонализированной медицины"</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ФАНО России</w:t>
            </w:r>
          </w:p>
          <w:p w:rsidR="00523F8A" w:rsidRDefault="00523F8A">
            <w:pPr>
              <w:pStyle w:val="ConsPlusNormal"/>
            </w:pPr>
            <w:r>
              <w:t>Минтруд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"Медицинская помощь, оказываемая в рамках клинической апробации методов профилактики, диагностики, лечения и реабилитации"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 xml:space="preserve">федеральное государственное бюджетное образовательное учреждение высшего образования "Московский государственный университет имени </w:t>
            </w:r>
            <w:r>
              <w:lastRenderedPageBreak/>
              <w:t>М.В. Ломоносова"</w:t>
            </w: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lastRenderedPageBreak/>
              <w:t>III. Направление (подпрограмма) "Развитие медицинской реабилитации и санаторно-курортного лечения, в том числе детей"</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санаторно-курортного лечения"</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Минэкономразвития России</w:t>
            </w:r>
          </w:p>
          <w:p w:rsidR="00523F8A" w:rsidRDefault="00523F8A">
            <w:pPr>
              <w:pStyle w:val="ConsPlusNormal"/>
            </w:pPr>
            <w:r>
              <w:t>МИД России</w:t>
            </w:r>
          </w:p>
          <w:p w:rsidR="00523F8A" w:rsidRDefault="00523F8A">
            <w:pPr>
              <w:pStyle w:val="ConsPlusNormal"/>
            </w:pPr>
            <w:r>
              <w:t>ФНС России</w:t>
            </w:r>
          </w:p>
          <w:p w:rsidR="00523F8A" w:rsidRDefault="00523F8A">
            <w:pPr>
              <w:pStyle w:val="ConsPlusNormal"/>
            </w:pPr>
            <w:r>
              <w:t>Минфин России</w:t>
            </w:r>
          </w:p>
          <w:p w:rsidR="00523F8A" w:rsidRDefault="00523F8A">
            <w:pPr>
              <w:pStyle w:val="ConsPlusNormal"/>
            </w:pPr>
            <w:r>
              <w:t>ФАНО России</w:t>
            </w:r>
          </w:p>
          <w:p w:rsidR="00523F8A" w:rsidRDefault="00523F8A">
            <w:pPr>
              <w:pStyle w:val="ConsPlusNormal"/>
            </w:pPr>
            <w:r>
              <w:t>Минсельхоз России</w:t>
            </w:r>
          </w:p>
          <w:p w:rsidR="00523F8A" w:rsidRDefault="00523F8A">
            <w:pPr>
              <w:pStyle w:val="ConsPlusNormal"/>
            </w:pPr>
            <w:proofErr w:type="spellStart"/>
            <w:r>
              <w:t>Росавтодор</w:t>
            </w:r>
            <w:proofErr w:type="spellEnd"/>
          </w:p>
          <w:p w:rsidR="00523F8A" w:rsidRDefault="00523F8A">
            <w:pPr>
              <w:pStyle w:val="ConsPlusNormal"/>
            </w:pPr>
            <w:proofErr w:type="spellStart"/>
            <w:r>
              <w:t>Росимущество</w:t>
            </w:r>
            <w:proofErr w:type="spellEnd"/>
          </w:p>
          <w:p w:rsidR="00523F8A" w:rsidRDefault="00523F8A">
            <w:pPr>
              <w:pStyle w:val="ConsPlusNormal"/>
            </w:pPr>
            <w:r>
              <w:t>ФССП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медицинской реабилитации"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IV. Направление (подпрограмма) "Развитие кадровых ресурсов в здравоохранении"</w:t>
            </w:r>
          </w:p>
        </w:tc>
      </w:tr>
      <w:tr w:rsidR="00523F8A">
        <w:tblPrEx>
          <w:tblBorders>
            <w:insideH w:val="none" w:sz="0" w:space="0" w:color="auto"/>
            <w:insideV w:val="none" w:sz="0" w:space="0" w:color="auto"/>
          </w:tblBorders>
        </w:tblPrEx>
        <w:tc>
          <w:tcPr>
            <w:tcW w:w="2608" w:type="dxa"/>
            <w:vMerge w:val="restart"/>
            <w:tcBorders>
              <w:top w:val="nil"/>
              <w:left w:val="nil"/>
              <w:bottom w:val="nil"/>
              <w:right w:val="nil"/>
            </w:tcBorders>
          </w:tcPr>
          <w:p w:rsidR="00523F8A" w:rsidRDefault="00523F8A">
            <w:pPr>
              <w:pStyle w:val="ConsPlusNormal"/>
            </w:pPr>
            <w:r>
              <w:t>Приоритетный проект "Обеспечение здравоохранения квалифицированными специалистами ("Новые кадры современного здравоохранения")"</w:t>
            </w:r>
          </w:p>
        </w:tc>
        <w:tc>
          <w:tcPr>
            <w:tcW w:w="1304" w:type="dxa"/>
            <w:vMerge w:val="restart"/>
            <w:tcBorders>
              <w:top w:val="nil"/>
              <w:left w:val="nil"/>
              <w:bottom w:val="nil"/>
              <w:right w:val="nil"/>
            </w:tcBorders>
          </w:tcPr>
          <w:p w:rsidR="00523F8A" w:rsidRDefault="00523F8A">
            <w:pPr>
              <w:pStyle w:val="ConsPlusNormal"/>
              <w:jc w:val="center"/>
            </w:pPr>
            <w:r>
              <w:t>участники</w:t>
            </w:r>
          </w:p>
        </w:tc>
        <w:tc>
          <w:tcPr>
            <w:tcW w:w="3260" w:type="dxa"/>
            <w:vMerge w:val="restart"/>
            <w:tcBorders>
              <w:top w:val="nil"/>
              <w:left w:val="nil"/>
              <w:bottom w:val="nil"/>
              <w:right w:val="nil"/>
            </w:tcBorders>
          </w:tcPr>
          <w:p w:rsidR="00523F8A" w:rsidRDefault="00523F8A">
            <w:pPr>
              <w:pStyle w:val="ConsPlusNormal"/>
            </w:pPr>
            <w:proofErr w:type="spellStart"/>
            <w:r>
              <w:t>Минобрнауки</w:t>
            </w:r>
            <w:proofErr w:type="spellEnd"/>
            <w:r>
              <w:t xml:space="preserve"> России</w:t>
            </w:r>
          </w:p>
          <w:p w:rsidR="00523F8A" w:rsidRDefault="00523F8A">
            <w:pPr>
              <w:pStyle w:val="ConsPlusNormal"/>
            </w:pPr>
            <w:r>
              <w:t>Минтруд России</w:t>
            </w:r>
          </w:p>
          <w:p w:rsidR="00523F8A" w:rsidRDefault="00523F8A">
            <w:pPr>
              <w:pStyle w:val="ConsPlusNormal"/>
            </w:pPr>
            <w:r>
              <w:t>профессиональные некоммерческие организации</w:t>
            </w:r>
          </w:p>
          <w:p w:rsidR="00523F8A" w:rsidRDefault="00523F8A">
            <w:pPr>
              <w:pStyle w:val="ConsPlusNormal"/>
            </w:pPr>
            <w:r>
              <w:t>образовательные и научные организации, реализующие профессиональные образовательные программы медицинского и фармацевтического образования</w:t>
            </w:r>
          </w:p>
          <w:p w:rsidR="00523F8A" w:rsidRDefault="00523F8A">
            <w:pPr>
              <w:pStyle w:val="ConsPlusNormal"/>
            </w:pPr>
            <w:r>
              <w:t>органы государственной власти субъектов Российской Федерации в сфере охраны здоровья</w:t>
            </w:r>
          </w:p>
        </w:tc>
        <w:tc>
          <w:tcPr>
            <w:tcW w:w="2494" w:type="dxa"/>
            <w:tcBorders>
              <w:top w:val="nil"/>
              <w:left w:val="nil"/>
              <w:bottom w:val="nil"/>
              <w:right w:val="nil"/>
            </w:tcBorders>
          </w:tcPr>
          <w:p w:rsidR="00523F8A" w:rsidRDefault="00523F8A">
            <w:pPr>
              <w:pStyle w:val="ConsPlusNormal"/>
            </w:pPr>
            <w:r>
              <w:t>"Повышение квалификации и переподготовка медицинских и фармацевтических работников"</w:t>
            </w:r>
          </w:p>
        </w:tc>
        <w:tc>
          <w:tcPr>
            <w:tcW w:w="1247" w:type="dxa"/>
            <w:vMerge w:val="restart"/>
            <w:tcBorders>
              <w:top w:val="nil"/>
              <w:left w:val="nil"/>
              <w:bottom w:val="nil"/>
              <w:right w:val="nil"/>
            </w:tcBorders>
          </w:tcPr>
          <w:p w:rsidR="00523F8A" w:rsidRDefault="00523F8A">
            <w:pPr>
              <w:pStyle w:val="ConsPlusNormal"/>
              <w:jc w:val="center"/>
            </w:pPr>
            <w:r>
              <w:t>участник</w:t>
            </w:r>
          </w:p>
        </w:tc>
        <w:tc>
          <w:tcPr>
            <w:tcW w:w="2041" w:type="dxa"/>
            <w:vMerge w:val="restart"/>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"Повышение престижа медицинских специальностей"</w:t>
            </w:r>
          </w:p>
        </w:tc>
        <w:tc>
          <w:tcPr>
            <w:tcW w:w="1247" w:type="dxa"/>
            <w:vMerge/>
            <w:tcBorders>
              <w:top w:val="nil"/>
              <w:left w:val="nil"/>
              <w:bottom w:val="nil"/>
              <w:right w:val="nil"/>
            </w:tcBorders>
          </w:tcPr>
          <w:p w:rsidR="00523F8A" w:rsidRDefault="00523F8A"/>
        </w:tc>
        <w:tc>
          <w:tcPr>
            <w:tcW w:w="2041"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"Государственная поддержка отдельных категорий медицинских работников"</w:t>
            </w:r>
          </w:p>
        </w:tc>
        <w:tc>
          <w:tcPr>
            <w:tcW w:w="1247" w:type="dxa"/>
            <w:vMerge w:val="restart"/>
            <w:tcBorders>
              <w:top w:val="nil"/>
              <w:left w:val="nil"/>
              <w:bottom w:val="nil"/>
              <w:right w:val="nil"/>
            </w:tcBorders>
          </w:tcPr>
          <w:p w:rsidR="00523F8A" w:rsidRDefault="00523F8A">
            <w:pPr>
              <w:pStyle w:val="ConsPlusNormal"/>
              <w:jc w:val="center"/>
            </w:pPr>
            <w:r>
              <w:t>участник</w:t>
            </w:r>
          </w:p>
        </w:tc>
        <w:tc>
          <w:tcPr>
            <w:tcW w:w="2041" w:type="dxa"/>
            <w:vMerge w:val="restart"/>
            <w:tcBorders>
              <w:top w:val="nil"/>
              <w:left w:val="nil"/>
              <w:bottom w:val="nil"/>
              <w:right w:val="nil"/>
            </w:tcBorders>
          </w:tcPr>
          <w:p w:rsidR="00523F8A" w:rsidRDefault="00523F8A">
            <w:pPr>
              <w:pStyle w:val="ConsPlusNormal"/>
            </w:pPr>
            <w:r>
              <w:t>Минфин России</w:t>
            </w: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 xml:space="preserve">"Развитие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родов"</w:t>
            </w:r>
          </w:p>
        </w:tc>
        <w:tc>
          <w:tcPr>
            <w:tcW w:w="1247" w:type="dxa"/>
            <w:vMerge/>
            <w:tcBorders>
              <w:top w:val="nil"/>
              <w:left w:val="nil"/>
              <w:bottom w:val="nil"/>
              <w:right w:val="nil"/>
            </w:tcBorders>
          </w:tcPr>
          <w:p w:rsidR="00523F8A" w:rsidRDefault="00523F8A"/>
        </w:tc>
        <w:tc>
          <w:tcPr>
            <w:tcW w:w="2041"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V. Направление (подпрограмма) "Развитие международных отношений в сфере охраны здоровья"</w:t>
            </w:r>
          </w:p>
        </w:tc>
      </w:tr>
      <w:tr w:rsidR="00523F8A">
        <w:tblPrEx>
          <w:tblBorders>
            <w:insideH w:val="none" w:sz="0" w:space="0" w:color="auto"/>
            <w:insideV w:val="none" w:sz="0" w:space="0" w:color="auto"/>
          </w:tblBorders>
        </w:tblPrEx>
        <w:tc>
          <w:tcPr>
            <w:tcW w:w="2608" w:type="dxa"/>
            <w:vMerge w:val="restart"/>
            <w:tcBorders>
              <w:top w:val="nil"/>
              <w:left w:val="nil"/>
              <w:bottom w:val="nil"/>
              <w:right w:val="nil"/>
            </w:tcBorders>
          </w:tcPr>
          <w:p w:rsidR="00523F8A" w:rsidRDefault="00523F8A">
            <w:pPr>
              <w:pStyle w:val="ConsPlusNormal"/>
            </w:pPr>
            <w:r>
              <w:t>Ведомственный проект "Развитие экспорта медицинских услуг"</w:t>
            </w:r>
          </w:p>
        </w:tc>
        <w:tc>
          <w:tcPr>
            <w:tcW w:w="1304" w:type="dxa"/>
            <w:vMerge w:val="restart"/>
            <w:tcBorders>
              <w:top w:val="nil"/>
              <w:left w:val="nil"/>
              <w:bottom w:val="nil"/>
              <w:right w:val="nil"/>
            </w:tcBorders>
          </w:tcPr>
          <w:p w:rsidR="00523F8A" w:rsidRDefault="00523F8A">
            <w:pPr>
              <w:pStyle w:val="ConsPlusNormal"/>
              <w:jc w:val="center"/>
            </w:pPr>
            <w:r>
              <w:t>участники</w:t>
            </w:r>
          </w:p>
        </w:tc>
        <w:tc>
          <w:tcPr>
            <w:tcW w:w="3260" w:type="dxa"/>
            <w:vMerge w:val="restart"/>
            <w:tcBorders>
              <w:top w:val="nil"/>
              <w:left w:val="nil"/>
              <w:bottom w:val="nil"/>
              <w:right w:val="nil"/>
            </w:tcBorders>
          </w:tcPr>
          <w:p w:rsidR="00523F8A" w:rsidRDefault="00523F8A">
            <w:pPr>
              <w:pStyle w:val="ConsPlusNormal"/>
            </w:pPr>
            <w:r>
              <w:t>МВД России</w:t>
            </w:r>
          </w:p>
          <w:p w:rsidR="00523F8A" w:rsidRDefault="00523F8A">
            <w:pPr>
              <w:pStyle w:val="ConsPlusNormal"/>
            </w:pPr>
            <w:r>
              <w:t>МИД России</w:t>
            </w:r>
          </w:p>
          <w:p w:rsidR="00523F8A" w:rsidRDefault="00523F8A">
            <w:pPr>
              <w:pStyle w:val="ConsPlusNormal"/>
            </w:pPr>
            <w:r>
              <w:t xml:space="preserve">ФСБ России </w:t>
            </w:r>
            <w:proofErr w:type="spellStart"/>
            <w:r>
              <w:t>Россотрудничество</w:t>
            </w:r>
            <w:proofErr w:type="spellEnd"/>
          </w:p>
          <w:p w:rsidR="00523F8A" w:rsidRDefault="00523F8A">
            <w:pPr>
              <w:pStyle w:val="ConsPlusNormal"/>
            </w:pPr>
            <w:r>
              <w:t>Ростуризм</w:t>
            </w:r>
          </w:p>
        </w:tc>
        <w:tc>
          <w:tcPr>
            <w:tcW w:w="2494" w:type="dxa"/>
            <w:tcBorders>
              <w:top w:val="nil"/>
              <w:left w:val="nil"/>
              <w:bottom w:val="nil"/>
              <w:right w:val="nil"/>
            </w:tcBorders>
          </w:tcPr>
          <w:p w:rsidR="00523F8A" w:rsidRDefault="00523F8A">
            <w:pPr>
              <w:pStyle w:val="ConsPlusNormal"/>
            </w:pPr>
            <w:r>
              <w:t>"Формирование национальной системы содействия международному развитию в сфере охраны здоровья"</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"Исполнение международных обязательств Российской Федерации в сфере охраны здоровья"</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ФОМС</w:t>
            </w: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VI. Направление (подпрограмма) "Экспертиза и контрольно-надзорные функции в сфере охраны здоровья"</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t xml:space="preserve">Приоритетный проект "Внедрение автоматизированной системы мониторинга движения лекарственных препаратов от </w:t>
            </w:r>
            <w:r>
              <w:lastRenderedPageBreak/>
              <w:t>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1304" w:type="dxa"/>
            <w:tcBorders>
              <w:top w:val="nil"/>
              <w:left w:val="nil"/>
              <w:bottom w:val="nil"/>
              <w:right w:val="nil"/>
            </w:tcBorders>
          </w:tcPr>
          <w:p w:rsidR="00523F8A" w:rsidRDefault="00523F8A">
            <w:pPr>
              <w:pStyle w:val="ConsPlusNormal"/>
              <w:jc w:val="center"/>
            </w:pPr>
            <w:r>
              <w:lastRenderedPageBreak/>
              <w:t>соисполнитель</w:t>
            </w:r>
          </w:p>
          <w:p w:rsidR="00523F8A" w:rsidRDefault="00523F8A">
            <w:pPr>
              <w:pStyle w:val="ConsPlusNormal"/>
              <w:jc w:val="center"/>
            </w:pPr>
            <w:r>
              <w:t>участники</w:t>
            </w:r>
          </w:p>
        </w:tc>
        <w:tc>
          <w:tcPr>
            <w:tcW w:w="3260" w:type="dxa"/>
            <w:tcBorders>
              <w:top w:val="nil"/>
              <w:left w:val="nil"/>
              <w:bottom w:val="nil"/>
              <w:right w:val="nil"/>
            </w:tcBorders>
          </w:tcPr>
          <w:p w:rsidR="00523F8A" w:rsidRDefault="00523F8A">
            <w:pPr>
              <w:pStyle w:val="ConsPlusNormal"/>
            </w:pPr>
            <w:r>
              <w:t>Росздравнадзор</w:t>
            </w:r>
          </w:p>
          <w:p w:rsidR="00523F8A" w:rsidRDefault="00523F8A">
            <w:pPr>
              <w:pStyle w:val="ConsPlusNormal"/>
            </w:pPr>
            <w:r>
              <w:t>ФНС России</w:t>
            </w:r>
          </w:p>
          <w:p w:rsidR="00523F8A" w:rsidRDefault="00523F8A">
            <w:pPr>
              <w:pStyle w:val="ConsPlusNormal"/>
            </w:pPr>
            <w:proofErr w:type="spellStart"/>
            <w:r>
              <w:t>Минпромторг</w:t>
            </w:r>
            <w:proofErr w:type="spellEnd"/>
            <w:r>
              <w:t xml:space="preserve"> России</w:t>
            </w:r>
          </w:p>
          <w:p w:rsidR="00523F8A" w:rsidRDefault="00523F8A">
            <w:pPr>
              <w:pStyle w:val="ConsPlusNormal"/>
            </w:pPr>
            <w:r>
              <w:t>Минфин России</w:t>
            </w:r>
          </w:p>
          <w:p w:rsidR="00523F8A" w:rsidRDefault="00523F8A">
            <w:pPr>
              <w:pStyle w:val="ConsPlusNormal"/>
            </w:pPr>
            <w:proofErr w:type="spellStart"/>
            <w:r>
              <w:t>Минкомсвязь</w:t>
            </w:r>
            <w:proofErr w:type="spellEnd"/>
            <w:r>
              <w:t xml:space="preserve"> России</w:t>
            </w:r>
          </w:p>
        </w:tc>
        <w:tc>
          <w:tcPr>
            <w:tcW w:w="2494" w:type="dxa"/>
            <w:tcBorders>
              <w:top w:val="nil"/>
              <w:left w:val="nil"/>
              <w:bottom w:val="nil"/>
              <w:right w:val="nil"/>
            </w:tcBorders>
          </w:tcPr>
          <w:p w:rsidR="00523F8A" w:rsidRDefault="00523F8A">
            <w:pPr>
              <w:pStyle w:val="ConsPlusNormal"/>
            </w:pPr>
            <w:r>
              <w:t>"Контроль качества и безопасности медицинской деятельности"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Росздравнадзор</w:t>
            </w:r>
          </w:p>
        </w:tc>
      </w:tr>
      <w:tr w:rsidR="00523F8A">
        <w:tblPrEx>
          <w:tblBorders>
            <w:insideH w:val="none" w:sz="0" w:space="0" w:color="auto"/>
            <w:insideV w:val="none" w:sz="0" w:space="0" w:color="auto"/>
          </w:tblBorders>
        </w:tblPrEx>
        <w:tc>
          <w:tcPr>
            <w:tcW w:w="2608" w:type="dxa"/>
            <w:vMerge w:val="restart"/>
            <w:tcBorders>
              <w:top w:val="nil"/>
              <w:left w:val="nil"/>
              <w:bottom w:val="nil"/>
              <w:right w:val="nil"/>
            </w:tcBorders>
          </w:tcPr>
          <w:p w:rsidR="00523F8A" w:rsidRDefault="00523F8A">
            <w:pPr>
              <w:pStyle w:val="ConsPlusNormal"/>
            </w:pPr>
            <w:r>
              <w:lastRenderedPageBreak/>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1304" w:type="dxa"/>
            <w:vMerge w:val="restart"/>
            <w:tcBorders>
              <w:top w:val="nil"/>
              <w:left w:val="nil"/>
              <w:bottom w:val="nil"/>
              <w:right w:val="nil"/>
            </w:tcBorders>
          </w:tcPr>
          <w:p w:rsidR="00523F8A" w:rsidRDefault="00523F8A">
            <w:pPr>
              <w:pStyle w:val="ConsPlusNormal"/>
              <w:jc w:val="center"/>
            </w:pPr>
            <w:r>
              <w:t>соисполнитель</w:t>
            </w:r>
          </w:p>
          <w:p w:rsidR="00523F8A" w:rsidRDefault="00523F8A">
            <w:pPr>
              <w:pStyle w:val="ConsPlusNormal"/>
              <w:jc w:val="center"/>
            </w:pPr>
            <w:r>
              <w:t>участник</w:t>
            </w:r>
          </w:p>
        </w:tc>
        <w:tc>
          <w:tcPr>
            <w:tcW w:w="3260" w:type="dxa"/>
            <w:vMerge w:val="restart"/>
            <w:tcBorders>
              <w:top w:val="nil"/>
              <w:left w:val="nil"/>
              <w:bottom w:val="nil"/>
              <w:right w:val="nil"/>
            </w:tcBorders>
          </w:tcPr>
          <w:p w:rsidR="00523F8A" w:rsidRDefault="00523F8A">
            <w:pPr>
              <w:pStyle w:val="ConsPlusNormal"/>
            </w:pPr>
            <w:r>
              <w:t>Росздравнадзор</w:t>
            </w:r>
          </w:p>
          <w:p w:rsidR="00523F8A" w:rsidRDefault="00523F8A">
            <w:pPr>
              <w:pStyle w:val="ConsPlusNormal"/>
            </w:pPr>
            <w:r>
              <w:t>федеральное государственное бюджетное учреждение "Информационно-методический центр по экспертизе, учету и анализу обращения средств медицинского применения" Федеральной службы по надзору в сфере здравоохранения</w:t>
            </w:r>
          </w:p>
        </w:tc>
        <w:tc>
          <w:tcPr>
            <w:tcW w:w="2494" w:type="dxa"/>
            <w:tcBorders>
              <w:top w:val="nil"/>
              <w:left w:val="nil"/>
              <w:bottom w:val="nil"/>
              <w:right w:val="nil"/>
            </w:tcBorders>
          </w:tcPr>
          <w:p w:rsidR="00523F8A" w:rsidRDefault="00523F8A">
            <w:pPr>
              <w:pStyle w:val="ConsPlusNormal"/>
            </w:pPr>
            <w:r>
              <w:t>"Государственный контроль в сфере обращения лекарственных средств"</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Росздравнадзор</w:t>
            </w: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 xml:space="preserve">"Государственный </w:t>
            </w:r>
            <w:proofErr w:type="gramStart"/>
            <w:r>
              <w:t>контроль за</w:t>
            </w:r>
            <w:proofErr w:type="gramEnd"/>
            <w:r>
              <w:t xml:space="preserve"> обращением медицинских изделий"</w:t>
            </w:r>
          </w:p>
        </w:tc>
        <w:tc>
          <w:tcPr>
            <w:tcW w:w="1247" w:type="dxa"/>
            <w:vMerge w:val="restart"/>
            <w:tcBorders>
              <w:top w:val="nil"/>
              <w:left w:val="nil"/>
              <w:bottom w:val="nil"/>
              <w:right w:val="nil"/>
            </w:tcBorders>
          </w:tcPr>
          <w:p w:rsidR="00523F8A" w:rsidRDefault="00523F8A">
            <w:pPr>
              <w:pStyle w:val="ConsPlusNormal"/>
              <w:jc w:val="center"/>
            </w:pPr>
            <w:r>
              <w:t>участник</w:t>
            </w:r>
          </w:p>
        </w:tc>
        <w:tc>
          <w:tcPr>
            <w:tcW w:w="2041" w:type="dxa"/>
            <w:vMerge w:val="restart"/>
            <w:tcBorders>
              <w:top w:val="nil"/>
              <w:left w:val="nil"/>
              <w:bottom w:val="nil"/>
              <w:right w:val="nil"/>
            </w:tcBorders>
          </w:tcPr>
          <w:p w:rsidR="00523F8A" w:rsidRDefault="00523F8A">
            <w:pPr>
              <w:pStyle w:val="ConsPlusNormal"/>
            </w:pPr>
            <w:r>
              <w:t>Росздравнадзор</w:t>
            </w:r>
          </w:p>
        </w:tc>
      </w:tr>
      <w:tr w:rsidR="00523F8A">
        <w:tblPrEx>
          <w:tblBorders>
            <w:insideH w:val="none" w:sz="0" w:space="0" w:color="auto"/>
            <w:insideV w:val="none" w:sz="0" w:space="0" w:color="auto"/>
          </w:tblBorders>
        </w:tblPrEx>
        <w:tc>
          <w:tcPr>
            <w:tcW w:w="2608" w:type="dxa"/>
            <w:vMerge/>
            <w:tcBorders>
              <w:top w:val="nil"/>
              <w:left w:val="nil"/>
              <w:bottom w:val="nil"/>
              <w:right w:val="nil"/>
            </w:tcBorders>
          </w:tcPr>
          <w:p w:rsidR="00523F8A" w:rsidRDefault="00523F8A"/>
        </w:tc>
        <w:tc>
          <w:tcPr>
            <w:tcW w:w="1304" w:type="dxa"/>
            <w:vMerge/>
            <w:tcBorders>
              <w:top w:val="nil"/>
              <w:left w:val="nil"/>
              <w:bottom w:val="nil"/>
              <w:right w:val="nil"/>
            </w:tcBorders>
          </w:tcPr>
          <w:p w:rsidR="00523F8A" w:rsidRDefault="00523F8A"/>
        </w:tc>
        <w:tc>
          <w:tcPr>
            <w:tcW w:w="3260" w:type="dxa"/>
            <w:vMerge/>
            <w:tcBorders>
              <w:top w:val="nil"/>
              <w:left w:val="nil"/>
              <w:bottom w:val="nil"/>
              <w:right w:val="nil"/>
            </w:tcBorders>
          </w:tcPr>
          <w:p w:rsidR="00523F8A" w:rsidRDefault="00523F8A"/>
        </w:tc>
        <w:tc>
          <w:tcPr>
            <w:tcW w:w="2494" w:type="dxa"/>
            <w:tcBorders>
              <w:top w:val="nil"/>
              <w:left w:val="nil"/>
              <w:bottom w:val="nil"/>
              <w:right w:val="nil"/>
            </w:tcBorders>
          </w:tcPr>
          <w:p w:rsidR="00523F8A" w:rsidRDefault="00523F8A">
            <w:pPr>
              <w:pStyle w:val="ConsPlusNormal"/>
            </w:pPr>
            <w:r>
              <w:t>"Развитие государственной судебно-медицинской экспертной деятельности"</w:t>
            </w:r>
          </w:p>
        </w:tc>
        <w:tc>
          <w:tcPr>
            <w:tcW w:w="1247" w:type="dxa"/>
            <w:vMerge/>
            <w:tcBorders>
              <w:top w:val="nil"/>
              <w:left w:val="nil"/>
              <w:bottom w:val="nil"/>
              <w:right w:val="nil"/>
            </w:tcBorders>
          </w:tcPr>
          <w:p w:rsidR="00523F8A" w:rsidRDefault="00523F8A"/>
        </w:tc>
        <w:tc>
          <w:tcPr>
            <w:tcW w:w="2041"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"Государственный санитарно-эпидемиологический надзор"</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proofErr w:type="spellStart"/>
            <w:r>
              <w:t>Роспотребнадзор</w:t>
            </w:r>
            <w:proofErr w:type="spellEnd"/>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"Организация обеспечения санитарно-</w:t>
            </w:r>
            <w:r>
              <w:lastRenderedPageBreak/>
              <w:t>эпидемиологического благополучия населения"</w:t>
            </w:r>
          </w:p>
        </w:tc>
        <w:tc>
          <w:tcPr>
            <w:tcW w:w="1247" w:type="dxa"/>
            <w:tcBorders>
              <w:top w:val="nil"/>
              <w:left w:val="nil"/>
              <w:bottom w:val="nil"/>
              <w:right w:val="nil"/>
            </w:tcBorders>
          </w:tcPr>
          <w:p w:rsidR="00523F8A" w:rsidRDefault="00523F8A">
            <w:pPr>
              <w:pStyle w:val="ConsPlusNormal"/>
              <w:jc w:val="center"/>
            </w:pPr>
            <w:r>
              <w:lastRenderedPageBreak/>
              <w:t>участники</w:t>
            </w:r>
          </w:p>
        </w:tc>
        <w:tc>
          <w:tcPr>
            <w:tcW w:w="2041" w:type="dxa"/>
            <w:tcBorders>
              <w:top w:val="nil"/>
              <w:left w:val="nil"/>
              <w:bottom w:val="nil"/>
              <w:right w:val="nil"/>
            </w:tcBorders>
          </w:tcPr>
          <w:p w:rsidR="00523F8A" w:rsidRDefault="00523F8A">
            <w:pPr>
              <w:pStyle w:val="ConsPlusNormal"/>
            </w:pPr>
            <w:proofErr w:type="spellStart"/>
            <w:r>
              <w:t>Роспотребнадзор</w:t>
            </w:r>
            <w:proofErr w:type="spellEnd"/>
          </w:p>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"Обеспечение реализации подпрограммы"</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Росздравнадзор</w:t>
            </w:r>
          </w:p>
          <w:p w:rsidR="00523F8A" w:rsidRDefault="00523F8A">
            <w:pPr>
              <w:pStyle w:val="ConsPlusNormal"/>
            </w:pPr>
            <w:proofErr w:type="spellStart"/>
            <w:r>
              <w:t>Роспотребнадзор</w:t>
            </w:r>
            <w:proofErr w:type="spellEnd"/>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"Проведение экспертизы профессиональной пригодности и экспертизы связи заболевания с профессией"</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"Экспертиза причинной связи заболеваний, инвалидности и смерти граждан, подвергшихся воздействию радиационных факторов"</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"Информационно-аналитическая и экспертная поддержка организации взаимодействия в области биологической и химической безопасности"</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VII. Направление (подпрограмма) "Медико-санитарное обеспечение отдельных категорий граждан"</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"Медицинское и медико-биологическое обеспечение спортсменов сборных команд Российской Федерации"</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ФМБА России</w:t>
            </w: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VIII. Направление (подпрограмма) "Информационные технологии и управление развитием отрасли"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r>
              <w:lastRenderedPageBreak/>
              <w:t>Приоритетный проект "Совершенствование процессов организации медицинской помощи на основе внедрения информационных технологий"</w:t>
            </w:r>
          </w:p>
        </w:tc>
        <w:tc>
          <w:tcPr>
            <w:tcW w:w="1304" w:type="dxa"/>
            <w:tcBorders>
              <w:top w:val="nil"/>
              <w:left w:val="nil"/>
              <w:bottom w:val="nil"/>
              <w:right w:val="nil"/>
            </w:tcBorders>
          </w:tcPr>
          <w:p w:rsidR="00523F8A" w:rsidRDefault="00523F8A">
            <w:pPr>
              <w:pStyle w:val="ConsPlusNormal"/>
              <w:jc w:val="center"/>
            </w:pPr>
            <w:r>
              <w:t>участники</w:t>
            </w:r>
          </w:p>
        </w:tc>
        <w:tc>
          <w:tcPr>
            <w:tcW w:w="3260" w:type="dxa"/>
            <w:tcBorders>
              <w:top w:val="nil"/>
              <w:left w:val="nil"/>
              <w:bottom w:val="nil"/>
              <w:right w:val="nil"/>
            </w:tcBorders>
          </w:tcPr>
          <w:p w:rsidR="00523F8A" w:rsidRDefault="00523F8A">
            <w:pPr>
              <w:pStyle w:val="ConsPlusNormal"/>
            </w:pPr>
            <w:proofErr w:type="spellStart"/>
            <w:r>
              <w:t>Минкомсвязь</w:t>
            </w:r>
            <w:proofErr w:type="spellEnd"/>
            <w:r>
              <w:t xml:space="preserve"> России</w:t>
            </w:r>
          </w:p>
          <w:p w:rsidR="00523F8A" w:rsidRDefault="00523F8A">
            <w:pPr>
              <w:pStyle w:val="ConsPlusNormal"/>
            </w:pPr>
            <w:r>
              <w:t>ФОМС</w:t>
            </w:r>
          </w:p>
          <w:p w:rsidR="00523F8A" w:rsidRDefault="00523F8A">
            <w:pPr>
              <w:pStyle w:val="ConsPlusNormal"/>
            </w:pPr>
            <w:r>
              <w:t>высшие органы исполнительной власти субъектов Российской Федерации</w:t>
            </w:r>
          </w:p>
          <w:p w:rsidR="00523F8A" w:rsidRDefault="00523F8A">
            <w:pPr>
              <w:pStyle w:val="ConsPlusNormal"/>
            </w:pPr>
            <w:r>
              <w:t>органы государственной власти субъектов Российской Федерации в сфере охраны здоровья и информационных технологий</w:t>
            </w:r>
          </w:p>
        </w:tc>
        <w:tc>
          <w:tcPr>
            <w:tcW w:w="2494" w:type="dxa"/>
            <w:tcBorders>
              <w:top w:val="nil"/>
              <w:left w:val="nil"/>
              <w:bottom w:val="nil"/>
              <w:right w:val="nil"/>
            </w:tcBorders>
          </w:tcPr>
          <w:p w:rsidR="00523F8A" w:rsidRDefault="00523F8A">
            <w:pPr>
              <w:pStyle w:val="ConsPlusNormal"/>
            </w:pPr>
            <w:r>
              <w:t>"Информационно-аналитическая поддержка реализации государственной программы"</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"Информатизация здравоохранения, включая развитие телемедицины"</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"Реализация функций аппаратов исполнителей и участников государственной программы"</w:t>
            </w:r>
          </w:p>
        </w:tc>
        <w:tc>
          <w:tcPr>
            <w:tcW w:w="1247" w:type="dxa"/>
            <w:tcBorders>
              <w:top w:val="nil"/>
              <w:left w:val="nil"/>
              <w:bottom w:val="nil"/>
              <w:right w:val="nil"/>
            </w:tcBorders>
          </w:tcPr>
          <w:p w:rsidR="00523F8A" w:rsidRDefault="00523F8A">
            <w:pPr>
              <w:pStyle w:val="ConsPlusNormal"/>
              <w:jc w:val="center"/>
            </w:pPr>
            <w:r>
              <w:t>участники</w:t>
            </w:r>
          </w:p>
        </w:tc>
        <w:tc>
          <w:tcPr>
            <w:tcW w:w="2041" w:type="dxa"/>
            <w:tcBorders>
              <w:top w:val="nil"/>
              <w:left w:val="nil"/>
              <w:bottom w:val="nil"/>
              <w:right w:val="nil"/>
            </w:tcBorders>
          </w:tcPr>
          <w:p w:rsidR="00523F8A" w:rsidRDefault="00523F8A">
            <w:pPr>
              <w:pStyle w:val="ConsPlusNormal"/>
            </w:pPr>
            <w:r>
              <w:t>ФМБА России</w:t>
            </w:r>
          </w:p>
          <w:p w:rsidR="00523F8A" w:rsidRDefault="00523F8A">
            <w:pPr>
              <w:pStyle w:val="ConsPlusNormal"/>
            </w:pPr>
            <w:r>
              <w:t>ФОМС</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статистического наблюдения в сфере здравоохранения"</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"Совершенствование механизмов государственно-частного партнерства в сфере охраны здоровья"</w:t>
            </w:r>
          </w:p>
        </w:tc>
        <w:tc>
          <w:tcPr>
            <w:tcW w:w="1247" w:type="dxa"/>
            <w:tcBorders>
              <w:top w:val="nil"/>
              <w:left w:val="nil"/>
              <w:bottom w:val="nil"/>
              <w:right w:val="nil"/>
            </w:tcBorders>
          </w:tcPr>
          <w:p w:rsidR="00523F8A" w:rsidRDefault="00523F8A">
            <w:pPr>
              <w:pStyle w:val="ConsPlusNormal"/>
            </w:pPr>
          </w:p>
        </w:tc>
        <w:tc>
          <w:tcPr>
            <w:tcW w:w="2041" w:type="dxa"/>
            <w:tcBorders>
              <w:top w:val="nil"/>
              <w:left w:val="nil"/>
              <w:bottom w:val="nil"/>
              <w:right w:val="nil"/>
            </w:tcBorders>
          </w:tcPr>
          <w:p w:rsidR="00523F8A" w:rsidRDefault="00523F8A">
            <w:pPr>
              <w:pStyle w:val="ConsPlusNormal"/>
            </w:pPr>
          </w:p>
        </w:tc>
      </w:tr>
      <w:tr w:rsidR="00523F8A">
        <w:tblPrEx>
          <w:tblBorders>
            <w:insideH w:val="none" w:sz="0" w:space="0" w:color="auto"/>
            <w:insideV w:val="none" w:sz="0" w:space="0" w:color="auto"/>
          </w:tblBorders>
        </w:tblPrEx>
        <w:tc>
          <w:tcPr>
            <w:tcW w:w="12954" w:type="dxa"/>
            <w:gridSpan w:val="6"/>
            <w:tcBorders>
              <w:top w:val="nil"/>
              <w:left w:val="nil"/>
              <w:bottom w:val="nil"/>
              <w:right w:val="nil"/>
            </w:tcBorders>
          </w:tcPr>
          <w:p w:rsidR="00523F8A" w:rsidRDefault="00523F8A">
            <w:pPr>
              <w:pStyle w:val="ConsPlusNormal"/>
              <w:jc w:val="center"/>
              <w:outlineLvl w:val="2"/>
            </w:pPr>
            <w:r>
              <w:t>IX. Направление (подпрограмма) "Организация обязательного медицинского страхования граждан Российской Федерации"</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ФОМС</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"Обеспечение застрахованных лиц полисами обязательного медицинского страхования единого образца"</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ФОМС</w:t>
            </w:r>
          </w:p>
        </w:tc>
      </w:tr>
      <w:tr w:rsidR="00523F8A">
        <w:tblPrEx>
          <w:tblBorders>
            <w:insideH w:val="none" w:sz="0" w:space="0" w:color="auto"/>
            <w:insideV w:val="none" w:sz="0" w:space="0" w:color="auto"/>
          </w:tblBorders>
        </w:tblPrEx>
        <w:tc>
          <w:tcPr>
            <w:tcW w:w="2608" w:type="dxa"/>
            <w:tcBorders>
              <w:top w:val="nil"/>
              <w:left w:val="nil"/>
              <w:bottom w:val="nil"/>
              <w:right w:val="nil"/>
            </w:tcBorders>
          </w:tcPr>
          <w:p w:rsidR="00523F8A" w:rsidRDefault="00523F8A">
            <w:pPr>
              <w:pStyle w:val="ConsPlusNormal"/>
            </w:pPr>
          </w:p>
        </w:tc>
        <w:tc>
          <w:tcPr>
            <w:tcW w:w="1304" w:type="dxa"/>
            <w:tcBorders>
              <w:top w:val="nil"/>
              <w:left w:val="nil"/>
              <w:bottom w:val="nil"/>
              <w:right w:val="nil"/>
            </w:tcBorders>
          </w:tcPr>
          <w:p w:rsidR="00523F8A" w:rsidRDefault="00523F8A">
            <w:pPr>
              <w:pStyle w:val="ConsPlusNormal"/>
            </w:pPr>
          </w:p>
        </w:tc>
        <w:tc>
          <w:tcPr>
            <w:tcW w:w="3260" w:type="dxa"/>
            <w:tcBorders>
              <w:top w:val="nil"/>
              <w:left w:val="nil"/>
              <w:bottom w:val="nil"/>
              <w:right w:val="nil"/>
            </w:tcBorders>
          </w:tcPr>
          <w:p w:rsidR="00523F8A" w:rsidRDefault="00523F8A">
            <w:pPr>
              <w:pStyle w:val="ConsPlusNormal"/>
            </w:pPr>
          </w:p>
        </w:tc>
        <w:tc>
          <w:tcPr>
            <w:tcW w:w="2494" w:type="dxa"/>
            <w:tcBorders>
              <w:top w:val="nil"/>
              <w:left w:val="nil"/>
              <w:bottom w:val="nil"/>
              <w:right w:val="nil"/>
            </w:tcBorders>
          </w:tcPr>
          <w:p w:rsidR="00523F8A" w:rsidRDefault="00523F8A">
            <w:pPr>
              <w:pStyle w:val="ConsPlusNormal"/>
            </w:pPr>
            <w:r>
              <w:t>"Управление средствами нормированного страхового запаса Федерального фонда обязательного медицинского страхования"</w:t>
            </w:r>
          </w:p>
        </w:tc>
        <w:tc>
          <w:tcPr>
            <w:tcW w:w="1247" w:type="dxa"/>
            <w:tcBorders>
              <w:top w:val="nil"/>
              <w:left w:val="nil"/>
              <w:bottom w:val="nil"/>
              <w:right w:val="nil"/>
            </w:tcBorders>
          </w:tcPr>
          <w:p w:rsidR="00523F8A" w:rsidRDefault="00523F8A">
            <w:pPr>
              <w:pStyle w:val="ConsPlusNormal"/>
              <w:jc w:val="center"/>
            </w:pPr>
            <w:r>
              <w:t>участник</w:t>
            </w:r>
          </w:p>
        </w:tc>
        <w:tc>
          <w:tcPr>
            <w:tcW w:w="2041" w:type="dxa"/>
            <w:tcBorders>
              <w:top w:val="nil"/>
              <w:left w:val="nil"/>
              <w:bottom w:val="nil"/>
              <w:right w:val="nil"/>
            </w:tcBorders>
          </w:tcPr>
          <w:p w:rsidR="00523F8A" w:rsidRDefault="00523F8A">
            <w:pPr>
              <w:pStyle w:val="ConsPlusNormal"/>
            </w:pPr>
            <w:r>
              <w:t>ФОМС</w:t>
            </w:r>
          </w:p>
        </w:tc>
      </w:tr>
      <w:tr w:rsidR="00523F8A">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523F8A" w:rsidRDefault="00523F8A">
            <w:pPr>
              <w:pStyle w:val="ConsPlusNormal"/>
            </w:pPr>
          </w:p>
        </w:tc>
        <w:tc>
          <w:tcPr>
            <w:tcW w:w="1304" w:type="dxa"/>
            <w:tcBorders>
              <w:top w:val="nil"/>
              <w:left w:val="nil"/>
              <w:bottom w:val="single" w:sz="4" w:space="0" w:color="auto"/>
              <w:right w:val="nil"/>
            </w:tcBorders>
          </w:tcPr>
          <w:p w:rsidR="00523F8A" w:rsidRDefault="00523F8A">
            <w:pPr>
              <w:pStyle w:val="ConsPlusNormal"/>
            </w:pPr>
          </w:p>
        </w:tc>
        <w:tc>
          <w:tcPr>
            <w:tcW w:w="3260" w:type="dxa"/>
            <w:tcBorders>
              <w:top w:val="nil"/>
              <w:left w:val="nil"/>
              <w:bottom w:val="single" w:sz="4" w:space="0" w:color="auto"/>
              <w:right w:val="nil"/>
            </w:tcBorders>
          </w:tcPr>
          <w:p w:rsidR="00523F8A" w:rsidRDefault="00523F8A">
            <w:pPr>
              <w:pStyle w:val="ConsPlusNormal"/>
            </w:pPr>
          </w:p>
        </w:tc>
        <w:tc>
          <w:tcPr>
            <w:tcW w:w="2494" w:type="dxa"/>
            <w:tcBorders>
              <w:top w:val="nil"/>
              <w:left w:val="nil"/>
              <w:bottom w:val="single" w:sz="4" w:space="0" w:color="auto"/>
              <w:right w:val="nil"/>
            </w:tcBorders>
          </w:tcPr>
          <w:p w:rsidR="00523F8A" w:rsidRDefault="00523F8A">
            <w:pPr>
              <w:pStyle w:val="ConsPlusNormal"/>
            </w:pPr>
            <w:r>
              <w:t xml:space="preserve">"Обеспечение компенсации выпадающих доходов системы обязательного медицинского страхования в связи с установлением пониженных тарифов </w:t>
            </w:r>
            <w:r>
              <w:lastRenderedPageBreak/>
              <w:t>страховых взносов"</w:t>
            </w:r>
          </w:p>
        </w:tc>
        <w:tc>
          <w:tcPr>
            <w:tcW w:w="1247" w:type="dxa"/>
            <w:tcBorders>
              <w:top w:val="nil"/>
              <w:left w:val="nil"/>
              <w:bottom w:val="single" w:sz="4" w:space="0" w:color="auto"/>
              <w:right w:val="nil"/>
            </w:tcBorders>
          </w:tcPr>
          <w:p w:rsidR="00523F8A" w:rsidRDefault="00523F8A">
            <w:pPr>
              <w:pStyle w:val="ConsPlusNormal"/>
              <w:jc w:val="center"/>
            </w:pPr>
            <w:r>
              <w:lastRenderedPageBreak/>
              <w:t>участник</w:t>
            </w:r>
          </w:p>
        </w:tc>
        <w:tc>
          <w:tcPr>
            <w:tcW w:w="2041" w:type="dxa"/>
            <w:tcBorders>
              <w:top w:val="nil"/>
              <w:left w:val="nil"/>
              <w:bottom w:val="single" w:sz="4" w:space="0" w:color="auto"/>
              <w:right w:val="nil"/>
            </w:tcBorders>
          </w:tcPr>
          <w:p w:rsidR="00523F8A" w:rsidRDefault="00523F8A">
            <w:pPr>
              <w:pStyle w:val="ConsPlusNormal"/>
            </w:pPr>
            <w:r>
              <w:t>Минфин России</w:t>
            </w:r>
          </w:p>
        </w:tc>
      </w:tr>
    </w:tbl>
    <w:p w:rsidR="00523F8A" w:rsidRDefault="00523F8A">
      <w:pPr>
        <w:sectPr w:rsidR="00523F8A">
          <w:pgSz w:w="16838" w:h="11905" w:orient="landscape"/>
          <w:pgMar w:top="1701" w:right="1134" w:bottom="850" w:left="1134" w:header="0" w:footer="0" w:gutter="0"/>
          <w:cols w:space="720"/>
        </w:sectPr>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3</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14" w:name="P953"/>
      <w:bookmarkEnd w:id="14"/>
      <w:r>
        <w:t>ПРАВИЛА</w:t>
      </w:r>
    </w:p>
    <w:p w:rsidR="00523F8A" w:rsidRDefault="00523F8A">
      <w:pPr>
        <w:pStyle w:val="ConsPlusTitle"/>
        <w:jc w:val="center"/>
      </w:pPr>
      <w:r>
        <w:t>ПРЕДОСТАВЛЕНИЯ И РАСПРЕДЕЛЕНИЯ СУБСИДИЙ</w:t>
      </w:r>
    </w:p>
    <w:p w:rsidR="00523F8A" w:rsidRDefault="00523F8A">
      <w:pPr>
        <w:pStyle w:val="ConsPlusTitle"/>
        <w:jc w:val="center"/>
      </w:pPr>
      <w:r>
        <w:t xml:space="preserve">ИЗ ФЕДЕРАЛЬНОГО БЮДЖЕТА БЮДЖЕТАМ СУБЪЕКТОВ </w:t>
      </w:r>
      <w:proofErr w:type="gramStart"/>
      <w:r>
        <w:t>РОССИЙСКОЙ</w:t>
      </w:r>
      <w:proofErr w:type="gramEnd"/>
    </w:p>
    <w:p w:rsidR="00523F8A" w:rsidRDefault="00523F8A">
      <w:pPr>
        <w:pStyle w:val="ConsPlusTitle"/>
        <w:jc w:val="center"/>
      </w:pPr>
      <w:r>
        <w:t xml:space="preserve">ФЕДЕРАЦИИ И Г. БАЙКОНУРА НА РЕАЛИЗАЦИЮ </w:t>
      </w:r>
      <w:proofErr w:type="gramStart"/>
      <w:r>
        <w:t>ОТДЕЛЬНЫХ</w:t>
      </w:r>
      <w:proofErr w:type="gramEnd"/>
    </w:p>
    <w:p w:rsidR="00523F8A" w:rsidRDefault="00523F8A">
      <w:pPr>
        <w:pStyle w:val="ConsPlusTitle"/>
        <w:jc w:val="center"/>
      </w:pPr>
      <w:r>
        <w:t>МЕРОПРИЯТИЙ ГОСУДАРСТВЕННОЙ ПРОГРАММЫ РОССИЙСКОЙ</w:t>
      </w:r>
    </w:p>
    <w:p w:rsidR="00523F8A" w:rsidRDefault="00523F8A">
      <w:pPr>
        <w:pStyle w:val="ConsPlusTitle"/>
        <w:jc w:val="center"/>
      </w:pPr>
      <w:r>
        <w:t>ФЕДЕРАЦИИ "РАЗВИТИЕ ЗДРАВООХРАНЕНИЯ"</w:t>
      </w:r>
    </w:p>
    <w:p w:rsidR="00523F8A" w:rsidRDefault="00523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3F8A">
        <w:trPr>
          <w:jc w:val="center"/>
        </w:trPr>
        <w:tc>
          <w:tcPr>
            <w:tcW w:w="9294" w:type="dxa"/>
            <w:tcBorders>
              <w:top w:val="nil"/>
              <w:left w:val="single" w:sz="24" w:space="0" w:color="CED3F1"/>
              <w:bottom w:val="nil"/>
              <w:right w:val="single" w:sz="24" w:space="0" w:color="F4F3F8"/>
            </w:tcBorders>
            <w:shd w:val="clear" w:color="auto" w:fill="F4F3F8"/>
          </w:tcPr>
          <w:p w:rsidR="00523F8A" w:rsidRDefault="00523F8A">
            <w:pPr>
              <w:pStyle w:val="ConsPlusNormal"/>
              <w:jc w:val="center"/>
            </w:pPr>
            <w:r>
              <w:rPr>
                <w:color w:val="392C69"/>
              </w:rPr>
              <w:t>Список изменяющих документов</w:t>
            </w:r>
          </w:p>
          <w:p w:rsidR="00523F8A" w:rsidRDefault="00523F8A">
            <w:pPr>
              <w:pStyle w:val="ConsPlusNormal"/>
              <w:jc w:val="center"/>
            </w:pPr>
            <w:r>
              <w:rPr>
                <w:color w:val="392C69"/>
              </w:rPr>
              <w:t xml:space="preserve">(в ред. </w:t>
            </w:r>
            <w:hyperlink r:id="rId26" w:history="1">
              <w:r>
                <w:rPr>
                  <w:color w:val="0000FF"/>
                </w:rPr>
                <w:t>Постановления</w:t>
              </w:r>
            </w:hyperlink>
            <w:r>
              <w:rPr>
                <w:color w:val="392C69"/>
              </w:rPr>
              <w:t xml:space="preserve"> Правительства РФ от 20.11.2018 N 1390)</w:t>
            </w:r>
          </w:p>
        </w:tc>
      </w:tr>
    </w:tbl>
    <w:p w:rsidR="00523F8A" w:rsidRDefault="00523F8A">
      <w:pPr>
        <w:pStyle w:val="ConsPlusNormal"/>
        <w:jc w:val="both"/>
      </w:pPr>
    </w:p>
    <w:p w:rsidR="00523F8A" w:rsidRDefault="00523F8A">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и г. Байконура (далее - субъекты Российской Федерации) на реализацию отдельных мероприятий государственной программы Российской Федерации "Развитие здравоохранения" (далее - субсидия).</w:t>
      </w:r>
    </w:p>
    <w:p w:rsidR="00523F8A" w:rsidRDefault="00523F8A">
      <w:pPr>
        <w:pStyle w:val="ConsPlusNormal"/>
        <w:spacing w:before="220"/>
        <w:ind w:firstLine="540"/>
        <w:jc w:val="both"/>
      </w:pPr>
      <w:bookmarkStart w:id="15" w:name="P963"/>
      <w:bookmarkEnd w:id="15"/>
      <w:r>
        <w:t xml:space="preserve">2. Субсидия предоставляется в целях </w:t>
      </w:r>
      <w:proofErr w:type="spellStart"/>
      <w:r>
        <w:t>софинансирования</w:t>
      </w:r>
      <w:proofErr w:type="spellEnd"/>
      <w:r>
        <w:t xml:space="preserve"> расходных обязательств субъектов Российской Федерации, связанных с реализацией следующих мероприятий:</w:t>
      </w:r>
    </w:p>
    <w:p w:rsidR="00523F8A" w:rsidRDefault="00523F8A">
      <w:pPr>
        <w:pStyle w:val="ConsPlusNormal"/>
        <w:spacing w:before="220"/>
        <w:ind w:firstLine="540"/>
        <w:jc w:val="both"/>
      </w:pPr>
      <w:bookmarkStart w:id="16" w:name="P964"/>
      <w:bookmarkEnd w:id="16"/>
      <w:r>
        <w:t>а) финансовое обеспечение закупок диагностических сре</w:t>
      </w:r>
      <w:proofErr w:type="gramStart"/>
      <w:r>
        <w:t>дств дл</w:t>
      </w:r>
      <w:proofErr w:type="gramEnd"/>
      <w:r>
        <w:t xml:space="preserve">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27" w:history="1">
        <w:r>
          <w:rPr>
            <w:color w:val="0000FF"/>
          </w:rPr>
          <w:t>перечнем</w:t>
        </w:r>
      </w:hyperlink>
      <w: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hyperlink r:id="rId28" w:history="1">
        <w:r>
          <w:rPr>
            <w:color w:val="0000FF"/>
          </w:rPr>
          <w:t>порядком</w:t>
        </w:r>
      </w:hyperlink>
      <w:r>
        <w:t xml:space="preserve"> оказания медицинской помощи больным туберкулезом;</w:t>
      </w:r>
    </w:p>
    <w:p w:rsidR="00523F8A" w:rsidRDefault="00523F8A">
      <w:pPr>
        <w:pStyle w:val="ConsPlusNormal"/>
        <w:spacing w:before="220"/>
        <w:ind w:firstLine="540"/>
        <w:jc w:val="both"/>
      </w:pPr>
      <w:bookmarkStart w:id="17" w:name="P965"/>
      <w:bookmarkEnd w:id="17"/>
      <w:r>
        <w:t>б) 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вирусом иммунодефицита человека, в том числе в сочетании с вирусами гепатитов B и (или) C;</w:t>
      </w:r>
    </w:p>
    <w:p w:rsidR="00523F8A" w:rsidRDefault="00523F8A">
      <w:pPr>
        <w:pStyle w:val="ConsPlusNormal"/>
        <w:spacing w:before="220"/>
        <w:ind w:firstLine="540"/>
        <w:jc w:val="both"/>
      </w:pPr>
      <w:bookmarkStart w:id="18" w:name="P966"/>
      <w:bookmarkEnd w:id="18"/>
      <w:r>
        <w:t>в) финансовое обеспечение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523F8A" w:rsidRDefault="00523F8A">
      <w:pPr>
        <w:pStyle w:val="ConsPlusNormal"/>
        <w:spacing w:before="220"/>
        <w:ind w:firstLine="540"/>
        <w:jc w:val="both"/>
      </w:pPr>
      <w:bookmarkStart w:id="19" w:name="P967"/>
      <w:bookmarkEnd w:id="19"/>
      <w:proofErr w:type="gramStart"/>
      <w:r>
        <w:t xml:space="preserve">г)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xml:space="preserve">, гипофизарным нанизмом, болезнью Гоше,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 включающие в себя хранение лекарственных препаратов</w:t>
      </w:r>
      <w:proofErr w:type="gramEnd"/>
      <w:r>
        <w:t xml:space="preserve">, доставку лекарственных препаратов до аптечных организаций, создание и сопровождение электронных баз данных учета и движения </w:t>
      </w:r>
      <w:r>
        <w:lastRenderedPageBreak/>
        <w:t>лекарственных препаратов в пределах субъектов Российской Федерации;</w:t>
      </w:r>
    </w:p>
    <w:p w:rsidR="00523F8A" w:rsidRDefault="00523F8A">
      <w:pPr>
        <w:pStyle w:val="ConsPlusNormal"/>
        <w:jc w:val="both"/>
      </w:pPr>
      <w:r>
        <w:t xml:space="preserve">(в ред. </w:t>
      </w:r>
      <w:hyperlink r:id="rId29" w:history="1">
        <w:r>
          <w:rPr>
            <w:color w:val="0000FF"/>
          </w:rPr>
          <w:t>Постановления</w:t>
        </w:r>
      </w:hyperlink>
      <w:r>
        <w:t xml:space="preserve"> Правительства РФ от 20.11.2018 N 1390)</w:t>
      </w:r>
    </w:p>
    <w:p w:rsidR="00523F8A" w:rsidRDefault="00523F8A">
      <w:pPr>
        <w:pStyle w:val="ConsPlusNormal"/>
        <w:spacing w:before="220"/>
        <w:ind w:firstLine="540"/>
        <w:jc w:val="both"/>
      </w:pPr>
      <w:bookmarkStart w:id="20" w:name="P969"/>
      <w:bookmarkEnd w:id="20"/>
      <w:r>
        <w:t>д)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523F8A" w:rsidRDefault="00523F8A">
      <w:pPr>
        <w:pStyle w:val="ConsPlusNormal"/>
        <w:spacing w:before="220"/>
        <w:ind w:firstLine="540"/>
        <w:jc w:val="both"/>
      </w:pPr>
      <w:bookmarkStart w:id="21" w:name="P970"/>
      <w:bookmarkEnd w:id="21"/>
      <w:r>
        <w:t>е) 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523F8A" w:rsidRDefault="00523F8A">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w:t>
      </w:r>
      <w:hyperlink r:id="rId30" w:history="1">
        <w:r>
          <w:rPr>
            <w:color w:val="0000FF"/>
          </w:rPr>
          <w:t>законе</w:t>
        </w:r>
      </w:hyperlink>
      <w:r>
        <w:t xml:space="preserve">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как получателя средств федерального бюджета, на цели, указанные в </w:t>
      </w:r>
      <w:hyperlink w:anchor="P963" w:history="1">
        <w:r>
          <w:rPr>
            <w:color w:val="0000FF"/>
          </w:rPr>
          <w:t>пункте 2</w:t>
        </w:r>
      </w:hyperlink>
      <w:r>
        <w:t xml:space="preserve"> настоящих Правил.</w:t>
      </w:r>
    </w:p>
    <w:p w:rsidR="00523F8A" w:rsidRDefault="00523F8A">
      <w:pPr>
        <w:pStyle w:val="ConsPlusNormal"/>
        <w:spacing w:before="220"/>
        <w:ind w:firstLine="540"/>
        <w:jc w:val="both"/>
      </w:pPr>
      <w:r>
        <w:t>4. Критериями отбора субъектов Российской Федерации для предоставления субсидий являются:</w:t>
      </w:r>
    </w:p>
    <w:p w:rsidR="00523F8A" w:rsidRDefault="00523F8A">
      <w:pPr>
        <w:pStyle w:val="ConsPlusNormal"/>
        <w:spacing w:before="220"/>
        <w:ind w:firstLine="540"/>
        <w:jc w:val="both"/>
      </w:pPr>
      <w:r>
        <w:t xml:space="preserve">а) для получения субсидии на реализацию мероприятий, указанных в </w:t>
      </w:r>
      <w:hyperlink w:anchor="P964" w:history="1">
        <w:r>
          <w:rPr>
            <w:color w:val="0000FF"/>
          </w:rPr>
          <w:t>подпункте "а" пункта 2</w:t>
        </w:r>
      </w:hyperlink>
      <w:r>
        <w:t xml:space="preserve"> настоящих Правил:</w:t>
      </w:r>
    </w:p>
    <w:p w:rsidR="00523F8A" w:rsidRDefault="00523F8A">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больным туберкулезом;</w:t>
      </w:r>
    </w:p>
    <w:p w:rsidR="00523F8A" w:rsidRDefault="00523F8A">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4" w:history="1">
        <w:r>
          <w:rPr>
            <w:color w:val="0000FF"/>
          </w:rPr>
          <w:t>подпункте "а" пункта 2</w:t>
        </w:r>
      </w:hyperlink>
      <w:r>
        <w:t xml:space="preserve"> настоящих Правил, и содержащей целевой показатель их реализации, указанный в </w:t>
      </w:r>
      <w:hyperlink w:anchor="P1098" w:history="1">
        <w:r>
          <w:rPr>
            <w:color w:val="0000FF"/>
          </w:rPr>
          <w:t>подпункте "а" пункта 18</w:t>
        </w:r>
      </w:hyperlink>
      <w:r>
        <w:t xml:space="preserve"> настоящих Правил;</w:t>
      </w:r>
    </w:p>
    <w:p w:rsidR="00523F8A" w:rsidRDefault="00523F8A">
      <w:pPr>
        <w:pStyle w:val="ConsPlusNormal"/>
        <w:spacing w:before="220"/>
        <w:ind w:firstLine="540"/>
        <w:jc w:val="both"/>
      </w:pPr>
      <w:r>
        <w:t xml:space="preserve">б) для получения субсидии на реализацию мероприятий, указанных в </w:t>
      </w:r>
      <w:hyperlink w:anchor="P965" w:history="1">
        <w:r>
          <w:rPr>
            <w:color w:val="0000FF"/>
          </w:rPr>
          <w:t>подпунктах "б"</w:t>
        </w:r>
      </w:hyperlink>
      <w:r>
        <w:t xml:space="preserve"> и </w:t>
      </w:r>
      <w:hyperlink w:anchor="P969" w:history="1">
        <w:r>
          <w:rPr>
            <w:color w:val="0000FF"/>
          </w:rPr>
          <w:t>"д" пункта 2</w:t>
        </w:r>
      </w:hyperlink>
      <w:r>
        <w:t xml:space="preserve"> настоящих Правил:</w:t>
      </w:r>
    </w:p>
    <w:p w:rsidR="00523F8A" w:rsidRDefault="00523F8A">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лицам, инфицированным вирусами иммунодефицита человека, в том числе в сочетании с вирусами гепатитов B и (или) C;</w:t>
      </w:r>
    </w:p>
    <w:p w:rsidR="00523F8A" w:rsidRDefault="00523F8A">
      <w:pPr>
        <w:pStyle w:val="ConsPlusNormal"/>
        <w:spacing w:before="220"/>
        <w:ind w:firstLine="540"/>
        <w:jc w:val="both"/>
      </w:pPr>
      <w:proofErr w:type="gramStart"/>
      <w:r>
        <w:t xml:space="preserve">наличие государственной программы субъекта Российской Федерации, включающей мероприятия, указанные в </w:t>
      </w:r>
      <w:hyperlink w:anchor="P965" w:history="1">
        <w:r>
          <w:rPr>
            <w:color w:val="0000FF"/>
          </w:rPr>
          <w:t>подпунктах "б"</w:t>
        </w:r>
      </w:hyperlink>
      <w:r>
        <w:t xml:space="preserve"> и </w:t>
      </w:r>
      <w:hyperlink w:anchor="P969" w:history="1">
        <w:r>
          <w:rPr>
            <w:color w:val="0000FF"/>
          </w:rPr>
          <w:t>"д" пункта 2</w:t>
        </w:r>
      </w:hyperlink>
      <w:r>
        <w:t xml:space="preserve"> настоящих Правил, и содержащей целевые показатели их реализации, указанные в </w:t>
      </w:r>
      <w:hyperlink w:anchor="P1099" w:history="1">
        <w:r>
          <w:rPr>
            <w:color w:val="0000FF"/>
          </w:rPr>
          <w:t>подпунктах "б"</w:t>
        </w:r>
      </w:hyperlink>
      <w:r>
        <w:t xml:space="preserve"> и </w:t>
      </w:r>
      <w:hyperlink w:anchor="P1102" w:history="1">
        <w:r>
          <w:rPr>
            <w:color w:val="0000FF"/>
          </w:rPr>
          <w:t>"д" пункта 18</w:t>
        </w:r>
      </w:hyperlink>
      <w:r>
        <w:t xml:space="preserve"> настоящих Правил;</w:t>
      </w:r>
      <w:proofErr w:type="gramEnd"/>
    </w:p>
    <w:p w:rsidR="00523F8A" w:rsidRDefault="00523F8A">
      <w:pPr>
        <w:pStyle w:val="ConsPlusNormal"/>
        <w:spacing w:before="220"/>
        <w:ind w:firstLine="540"/>
        <w:jc w:val="both"/>
      </w:pPr>
      <w:r>
        <w:t xml:space="preserve">в) для получения субсидии на реализацию мероприятий, указанных в </w:t>
      </w:r>
      <w:hyperlink w:anchor="P966" w:history="1">
        <w:r>
          <w:rPr>
            <w:color w:val="0000FF"/>
          </w:rPr>
          <w:t>подпункте "в" пункта 2</w:t>
        </w:r>
      </w:hyperlink>
      <w:r>
        <w:t xml:space="preserve"> настоящих Правил:</w:t>
      </w:r>
    </w:p>
    <w:p w:rsidR="00523F8A" w:rsidRDefault="00523F8A">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и (или) муниципальных медицинских организаций, осуществляющих медицинскую деятельность, связанную с донорством органов человека в целях трансплантации (пересадки);</w:t>
      </w:r>
    </w:p>
    <w:p w:rsidR="00523F8A" w:rsidRDefault="00523F8A">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6" w:history="1">
        <w:r>
          <w:rPr>
            <w:color w:val="0000FF"/>
          </w:rPr>
          <w:t>подпункте "в" пункта 2</w:t>
        </w:r>
      </w:hyperlink>
      <w:r>
        <w:t xml:space="preserve"> настоящих Правил, и содержащей целевой показатель их реализации, указанный в </w:t>
      </w:r>
      <w:hyperlink w:anchor="P1100" w:history="1">
        <w:r>
          <w:rPr>
            <w:color w:val="0000FF"/>
          </w:rPr>
          <w:t>подпункте "</w:t>
        </w:r>
        <w:proofErr w:type="gramStart"/>
        <w:r>
          <w:rPr>
            <w:color w:val="0000FF"/>
          </w:rPr>
          <w:t>в</w:t>
        </w:r>
        <w:proofErr w:type="gramEnd"/>
        <w:r>
          <w:rPr>
            <w:color w:val="0000FF"/>
          </w:rPr>
          <w:t>" пункта 18</w:t>
        </w:r>
      </w:hyperlink>
      <w:r>
        <w:t xml:space="preserve"> настоящих Правил;</w:t>
      </w:r>
    </w:p>
    <w:p w:rsidR="00523F8A" w:rsidRDefault="00523F8A">
      <w:pPr>
        <w:pStyle w:val="ConsPlusNormal"/>
        <w:spacing w:before="220"/>
        <w:ind w:firstLine="540"/>
        <w:jc w:val="both"/>
      </w:pPr>
      <w:proofErr w:type="gramStart"/>
      <w:r>
        <w:lastRenderedPageBreak/>
        <w:t xml:space="preserve">наличие заявки высшего исполнительного органа государственной власти субъекта Российской Федерации на участие в мероприятиях, предусмотренных </w:t>
      </w:r>
      <w:hyperlink w:anchor="P966" w:history="1">
        <w:r>
          <w:rPr>
            <w:color w:val="0000FF"/>
          </w:rPr>
          <w:t>подпунктом "в" пункта 2</w:t>
        </w:r>
      </w:hyperlink>
      <w:r>
        <w:t xml:space="preserve"> настоящих Правил, содержащей следующие сведения:</w:t>
      </w:r>
      <w:proofErr w:type="gramEnd"/>
    </w:p>
    <w:p w:rsidR="00523F8A" w:rsidRDefault="00523F8A">
      <w:pPr>
        <w:pStyle w:val="ConsPlusNormal"/>
        <w:spacing w:before="220"/>
        <w:ind w:firstLine="540"/>
        <w:jc w:val="both"/>
      </w:pPr>
      <w:r>
        <w:t>нормативный правовой акт субъекта Российской Федерации, определяющий мероприятия по организации донорства органов человека в целях трансплантации (пересадки);</w:t>
      </w:r>
    </w:p>
    <w:p w:rsidR="00523F8A" w:rsidRDefault="00523F8A">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изъятию и хранению органов и (или) тканей человека для трансплантации;</w:t>
      </w:r>
    </w:p>
    <w:p w:rsidR="00523F8A" w:rsidRDefault="00523F8A">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хирургии (трансплантации органов и (или) тканей);</w:t>
      </w:r>
    </w:p>
    <w:p w:rsidR="00523F8A" w:rsidRDefault="00523F8A">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транспортировке органов и (или) тканей человека для трансплантации;</w:t>
      </w:r>
    </w:p>
    <w:p w:rsidR="00523F8A" w:rsidRDefault="00523F8A">
      <w:pPr>
        <w:pStyle w:val="ConsPlusNormal"/>
        <w:spacing w:before="220"/>
        <w:ind w:firstLine="540"/>
        <w:jc w:val="both"/>
      </w:pPr>
      <w:r>
        <w:t>количество пациентов (доноров), у которых при жизни были изъяты донорские органы в целях трансплантации (пересадки) в медицинских организациях, подведомственных органам исполнительной власти субъекта Российской Федерации, и муниципальных медицинских организаций, расположенных на территории субъекта Российской Федерации (по данным отчетного финансового года);</w:t>
      </w:r>
    </w:p>
    <w:p w:rsidR="00523F8A" w:rsidRDefault="00523F8A">
      <w:pPr>
        <w:pStyle w:val="ConsPlusNormal"/>
        <w:spacing w:before="220"/>
        <w:ind w:firstLine="540"/>
        <w:jc w:val="both"/>
      </w:pPr>
      <w:r>
        <w:t>количество пациентов (реципиентов), которым была оказана высокотехнологичная медицинская помощь методом трансплантации (пересадки) донорских органов, изъятых от живых доноров,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523F8A" w:rsidRDefault="00523F8A">
      <w:pPr>
        <w:pStyle w:val="ConsPlusNormal"/>
        <w:spacing w:before="220"/>
        <w:ind w:firstLine="540"/>
        <w:jc w:val="both"/>
      </w:pPr>
      <w:r>
        <w:t>количество донорских органов, включая донорские органы от живых доноров, изъятых в целях трансплантации (пересадки)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523F8A" w:rsidRDefault="00523F8A">
      <w:pPr>
        <w:pStyle w:val="ConsPlusNormal"/>
        <w:spacing w:before="220"/>
        <w:ind w:firstLine="540"/>
        <w:jc w:val="both"/>
      </w:pPr>
      <w:r>
        <w:t xml:space="preserve">г) для получения субсидии на реализацию мероприятий, указанных в </w:t>
      </w:r>
      <w:hyperlink w:anchor="P967" w:history="1">
        <w:r>
          <w:rPr>
            <w:color w:val="0000FF"/>
          </w:rPr>
          <w:t>подпункте "г" пункта 2</w:t>
        </w:r>
      </w:hyperlink>
      <w:r>
        <w:t xml:space="preserve"> настоящих Правил:</w:t>
      </w:r>
    </w:p>
    <w:p w:rsidR="00523F8A" w:rsidRDefault="00523F8A">
      <w:pPr>
        <w:pStyle w:val="ConsPlusNormal"/>
        <w:spacing w:before="220"/>
        <w:ind w:firstLine="540"/>
        <w:jc w:val="both"/>
      </w:pPr>
      <w:r>
        <w:t xml:space="preserve">наличие в субъекте Российской Федерации граждан, учтенных в Федеральном регистре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w:t>
      </w:r>
    </w:p>
    <w:p w:rsidR="00523F8A" w:rsidRDefault="00523F8A">
      <w:pPr>
        <w:pStyle w:val="ConsPlusNormal"/>
        <w:jc w:val="both"/>
      </w:pPr>
      <w:r>
        <w:t xml:space="preserve">(в ред. </w:t>
      </w:r>
      <w:hyperlink r:id="rId31" w:history="1">
        <w:r>
          <w:rPr>
            <w:color w:val="0000FF"/>
          </w:rPr>
          <w:t>Постановления</w:t>
        </w:r>
      </w:hyperlink>
      <w:r>
        <w:t xml:space="preserve"> Правительства РФ от 20.11.2018 N 1390)</w:t>
      </w:r>
    </w:p>
    <w:p w:rsidR="00523F8A" w:rsidRDefault="00523F8A">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7" w:history="1">
        <w:r>
          <w:rPr>
            <w:color w:val="0000FF"/>
          </w:rPr>
          <w:t>подпункте "г" пункта 2</w:t>
        </w:r>
      </w:hyperlink>
      <w:r>
        <w:t xml:space="preserve"> настоящих Правил, и содержащей целевой </w:t>
      </w:r>
      <w:r>
        <w:lastRenderedPageBreak/>
        <w:t xml:space="preserve">показатель их реализации, указанный в </w:t>
      </w:r>
      <w:hyperlink w:anchor="P1101" w:history="1">
        <w:r>
          <w:rPr>
            <w:color w:val="0000FF"/>
          </w:rPr>
          <w:t>подпункте "г" пункта 18</w:t>
        </w:r>
      </w:hyperlink>
      <w:r>
        <w:t xml:space="preserve"> настоящих Правил;</w:t>
      </w:r>
    </w:p>
    <w:p w:rsidR="00523F8A" w:rsidRDefault="00523F8A">
      <w:pPr>
        <w:pStyle w:val="ConsPlusNormal"/>
        <w:spacing w:before="220"/>
        <w:ind w:firstLine="540"/>
        <w:jc w:val="both"/>
      </w:pPr>
      <w:bookmarkStart w:id="22" w:name="P994"/>
      <w:bookmarkEnd w:id="22"/>
      <w:r>
        <w:t xml:space="preserve">д) для получения субсидии на реализацию мероприятия, указанного в </w:t>
      </w:r>
      <w:hyperlink w:anchor="P970" w:history="1">
        <w:r>
          <w:rPr>
            <w:color w:val="0000FF"/>
          </w:rPr>
          <w:t>подпункте "е" пункта 2</w:t>
        </w:r>
      </w:hyperlink>
      <w:r>
        <w:t xml:space="preserve"> настоящих Правил:</w:t>
      </w:r>
    </w:p>
    <w:p w:rsidR="00523F8A" w:rsidRDefault="00523F8A">
      <w:pPr>
        <w:pStyle w:val="ConsPlusNormal"/>
        <w:spacing w:before="220"/>
        <w:ind w:firstLine="540"/>
        <w:jc w:val="both"/>
      </w:pPr>
      <w:r>
        <w:t xml:space="preserve">наличие утвержденного уполномоченным органом государственной </w:t>
      </w:r>
      <w:proofErr w:type="gramStart"/>
      <w:r>
        <w:t>власти субъекта Российской Федерации перечня вакантных должностей медицинских работников</w:t>
      </w:r>
      <w:proofErr w:type="gramEnd"/>
      <w:r>
        <w:t xml:space="preserve">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p w:rsidR="00523F8A" w:rsidRDefault="00523F8A">
      <w:pPr>
        <w:pStyle w:val="ConsPlusNormal"/>
        <w:spacing w:before="220"/>
        <w:ind w:firstLine="540"/>
        <w:jc w:val="both"/>
      </w:pPr>
      <w:r>
        <w:t xml:space="preserve">наличие </w:t>
      </w:r>
      <w:proofErr w:type="gramStart"/>
      <w:r>
        <w:t>заявки высшего исполнительного органа государственной власти субъекта Российской Федерации</w:t>
      </w:r>
      <w:proofErr w:type="gramEnd"/>
      <w:r>
        <w:t xml:space="preserve"> на участие в мероприятии, содержащей сведения о планируемой численности участников мероприятия (врачей, фельдшеров).</w:t>
      </w:r>
    </w:p>
    <w:p w:rsidR="00523F8A" w:rsidRDefault="00523F8A">
      <w:pPr>
        <w:pStyle w:val="ConsPlusNormal"/>
        <w:spacing w:before="220"/>
        <w:ind w:firstLine="540"/>
        <w:jc w:val="both"/>
      </w:pPr>
      <w:r>
        <w:t xml:space="preserve">5.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2" w:history="1">
        <w:r>
          <w:rPr>
            <w:color w:val="0000FF"/>
          </w:rPr>
          <w:t>типовой формой</w:t>
        </w:r>
      </w:hyperlink>
      <w:r>
        <w:t>, утвержденной Министерством финансов Российской Федерации (далее - соглашение).</w:t>
      </w:r>
    </w:p>
    <w:p w:rsidR="00523F8A" w:rsidRDefault="00523F8A">
      <w:pPr>
        <w:pStyle w:val="ConsPlusNormal"/>
        <w:spacing w:before="220"/>
        <w:ind w:firstLine="540"/>
        <w:jc w:val="both"/>
      </w:pPr>
      <w:r>
        <w:t>6. Условиями предоставления субсидии являются:</w:t>
      </w:r>
    </w:p>
    <w:p w:rsidR="00523F8A" w:rsidRDefault="00523F8A">
      <w:pPr>
        <w:pStyle w:val="ConsPlusNormal"/>
        <w:spacing w:before="220"/>
        <w:ind w:firstLine="540"/>
        <w:jc w:val="both"/>
      </w:pPr>
      <w:r>
        <w:t xml:space="preserve">а) утвержденные правовыми актами субъекта Российской Федерации мероприятия, на </w:t>
      </w:r>
      <w:proofErr w:type="spellStart"/>
      <w:r>
        <w:t>софинансирование</w:t>
      </w:r>
      <w:proofErr w:type="spellEnd"/>
      <w:r>
        <w:t xml:space="preserve"> которых осуществляется предоставление субсидии и которые включают:</w:t>
      </w:r>
    </w:p>
    <w:p w:rsidR="00523F8A" w:rsidRDefault="00523F8A">
      <w:pPr>
        <w:pStyle w:val="ConsPlusNormal"/>
        <w:spacing w:before="220"/>
        <w:ind w:firstLine="540"/>
        <w:jc w:val="both"/>
      </w:pPr>
      <w:r>
        <w:t>организацию проведения в субъекте Российской Федерации профилактических мероприятий, направленных на предупреждение и снижение смертности от туберкулеза;</w:t>
      </w:r>
    </w:p>
    <w:p w:rsidR="00523F8A" w:rsidRDefault="00523F8A">
      <w:pPr>
        <w:pStyle w:val="ConsPlusNormal"/>
        <w:spacing w:before="220"/>
        <w:ind w:firstLine="540"/>
        <w:jc w:val="both"/>
      </w:pPr>
      <w:r>
        <w:t xml:space="preserve">организацию деятельности медицинских организаций в соответствии с </w:t>
      </w:r>
      <w:hyperlink r:id="rId33" w:history="1">
        <w:r>
          <w:rPr>
            <w:color w:val="0000FF"/>
          </w:rPr>
          <w:t>порядком</w:t>
        </w:r>
      </w:hyperlink>
      <w:r>
        <w:t xml:space="preserve"> оказания медицинской помощи больным туберкулезом, а также </w:t>
      </w:r>
      <w:hyperlink r:id="rId34" w:history="1">
        <w:r>
          <w:rPr>
            <w:color w:val="0000FF"/>
          </w:rPr>
          <w:t>порядком</w:t>
        </w:r>
      </w:hyperlink>
      <w:r>
        <w:t xml:space="preserve"> оказания медицинской помощи при заболевании, вызываемом вирусом иммунодефицита человека (ВИЧ-инфекции);</w:t>
      </w:r>
    </w:p>
    <w:p w:rsidR="00523F8A" w:rsidRDefault="00523F8A">
      <w:pPr>
        <w:pStyle w:val="ConsPlusNormal"/>
        <w:spacing w:before="220"/>
        <w:ind w:firstLine="540"/>
        <w:jc w:val="both"/>
      </w:pPr>
      <w:r>
        <w:t>организацию медицинской деятельности, связанной с донорством органов человека в целях трансплантации (пересадки);</w:t>
      </w:r>
    </w:p>
    <w:p w:rsidR="00523F8A" w:rsidRDefault="00523F8A">
      <w:pPr>
        <w:pStyle w:val="ConsPlusNormal"/>
        <w:spacing w:before="220"/>
        <w:ind w:firstLine="540"/>
        <w:jc w:val="both"/>
      </w:pPr>
      <w:r>
        <w:t>организацию проведения мероприятий по профилактике ВИЧ-инфекции и гепатитов B и C;</w:t>
      </w:r>
    </w:p>
    <w:p w:rsidR="00523F8A" w:rsidRDefault="00523F8A">
      <w:pPr>
        <w:pStyle w:val="ConsPlusNormal"/>
        <w:spacing w:before="220"/>
        <w:ind w:firstLine="540"/>
        <w:jc w:val="both"/>
      </w:pPr>
      <w:proofErr w:type="gramStart"/>
      <w:r>
        <w:t xml:space="preserve">организацию деятельности, связанной с хранением, доставкой до аптечных организаций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xml:space="preserve">, гипофизарным нанизмом, болезнью Гоше,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а также деятельности по созданию и сопровождению электронных баз</w:t>
      </w:r>
      <w:proofErr w:type="gramEnd"/>
      <w:r>
        <w:t xml:space="preserve"> данных учета и движения таких лекарственных препаратов в пределах субъектов Российской Федерации;</w:t>
      </w:r>
    </w:p>
    <w:p w:rsidR="00523F8A" w:rsidRDefault="00523F8A">
      <w:pPr>
        <w:pStyle w:val="ConsPlusNormal"/>
        <w:jc w:val="both"/>
      </w:pPr>
      <w:r>
        <w:t xml:space="preserve">(в ред. </w:t>
      </w:r>
      <w:hyperlink r:id="rId35" w:history="1">
        <w:r>
          <w:rPr>
            <w:color w:val="0000FF"/>
          </w:rPr>
          <w:t>Постановления</w:t>
        </w:r>
      </w:hyperlink>
      <w:r>
        <w:t xml:space="preserve"> Правительства РФ от 20.11.2018 N 1390)</w:t>
      </w:r>
    </w:p>
    <w:p w:rsidR="00523F8A" w:rsidRDefault="00523F8A">
      <w:pPr>
        <w:pStyle w:val="ConsPlusNormal"/>
        <w:spacing w:before="220"/>
        <w:ind w:firstLine="540"/>
        <w:jc w:val="both"/>
      </w:pPr>
      <w:proofErr w:type="gramStart"/>
      <w:r>
        <w:t>порядок предоставления единовременных компенсационных выплат медицинским работникам (врачам, фельдшерам) в возрасте до 50 лет, являющимся гражданами Российской Федерации, не имеющим не исполненных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w:t>
      </w:r>
      <w:proofErr w:type="gramEnd"/>
      <w:r>
        <w:t xml:space="preserve"> </w:t>
      </w:r>
      <w:proofErr w:type="gramStart"/>
      <w:r>
        <w:t xml:space="preserve">исполнительной власти субъекта Российской Федерации или органу местного самоуправления, на условиях полного </w:t>
      </w:r>
      <w:r>
        <w:lastRenderedPageBreak/>
        <w:t xml:space="preserve">рабочего дня с продолжительностью рабочего времени, установленной в соответствии со </w:t>
      </w:r>
      <w:hyperlink r:id="rId36"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994" w:history="1">
        <w:r>
          <w:rPr>
            <w:color w:val="0000FF"/>
          </w:rPr>
          <w:t>подпунктом "д" пункта 4</w:t>
        </w:r>
      </w:hyperlink>
      <w:r>
        <w:t xml:space="preserve"> настоящих Правил, в размере 1 млн. рублей для врачей и 0,5 млн. рублей для фельдшеров.</w:t>
      </w:r>
      <w:proofErr w:type="gramEnd"/>
      <w:r>
        <w:t xml:space="preserve"> Единовременные компенсационные выплаты предоставляются однократно уполномоченным органом исполнительной власти субъекта Российской Федерации, заключившим с медицинским работником договор о предоставлении единовременной компенсационной выплаты (далее - договор), по которому медицинский работник принимает обязательства:</w:t>
      </w:r>
    </w:p>
    <w:p w:rsidR="00523F8A" w:rsidRDefault="00523F8A">
      <w:pPr>
        <w:pStyle w:val="ConsPlusNormal"/>
        <w:spacing w:before="220"/>
        <w:ind w:firstLine="540"/>
        <w:jc w:val="both"/>
      </w:pPr>
      <w:r>
        <w:t xml:space="preserve">исполнять трудовые обязанности в течение 5 лет </w:t>
      </w:r>
      <w:proofErr w:type="gramStart"/>
      <w:r>
        <w:t>со дня заключения договора на должности в соответствии с трудовым договором при условии</w:t>
      </w:r>
      <w:proofErr w:type="gramEnd"/>
      <w:r>
        <w:t xml:space="preserve"> продления договора на период неисполнения трудовой функции в полном объеме (кроме времени отдыха, предусмотренного </w:t>
      </w:r>
      <w:hyperlink r:id="rId37" w:history="1">
        <w:r>
          <w:rPr>
            <w:color w:val="0000FF"/>
          </w:rPr>
          <w:t>статьями 106</w:t>
        </w:r>
      </w:hyperlink>
      <w:r>
        <w:t xml:space="preserve"> и </w:t>
      </w:r>
      <w:hyperlink r:id="rId38" w:history="1">
        <w:r>
          <w:rPr>
            <w:color w:val="0000FF"/>
          </w:rPr>
          <w:t>107</w:t>
        </w:r>
      </w:hyperlink>
      <w:r>
        <w:t xml:space="preserve"> Трудового кодекса Российской Федерации);</w:t>
      </w:r>
    </w:p>
    <w:p w:rsidR="00523F8A" w:rsidRDefault="00523F8A">
      <w:pPr>
        <w:pStyle w:val="ConsPlusNormal"/>
        <w:spacing w:before="220"/>
        <w:ind w:firstLine="540"/>
        <w:jc w:val="both"/>
      </w:pPr>
      <w:proofErr w:type="gramStart"/>
      <w:r>
        <w:t xml:space="preserve">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39" w:history="1">
        <w:r>
          <w:rPr>
            <w:color w:val="0000FF"/>
          </w:rPr>
          <w:t>пунктом 8 части первой статьи 77</w:t>
        </w:r>
      </w:hyperlink>
      <w:r>
        <w:t xml:space="preserve">, </w:t>
      </w:r>
      <w:hyperlink r:id="rId40" w:history="1">
        <w:r>
          <w:rPr>
            <w:color w:val="0000FF"/>
          </w:rPr>
          <w:t>пунктами 5</w:t>
        </w:r>
      </w:hyperlink>
      <w:r>
        <w:t xml:space="preserve"> - </w:t>
      </w:r>
      <w:hyperlink r:id="rId41" w:history="1">
        <w:r>
          <w:rPr>
            <w:color w:val="0000FF"/>
          </w:rPr>
          <w:t>7 части первой статьи 83</w:t>
        </w:r>
      </w:hyperlink>
      <w:r>
        <w:t xml:space="preserve"> Трудового кодекса Российской Федерации), а также в случае перевода на другую должность или поступления на</w:t>
      </w:r>
      <w:proofErr w:type="gramEnd"/>
      <w:r>
        <w:t xml:space="preserve"> </w:t>
      </w:r>
      <w:proofErr w:type="gramStart"/>
      <w:r>
        <w:t>обучение</w:t>
      </w:r>
      <w:proofErr w:type="gramEnd"/>
      <w:r>
        <w:t xml:space="preserve"> по дополнительным профессиональным программам;</w:t>
      </w:r>
    </w:p>
    <w:p w:rsidR="00523F8A" w:rsidRDefault="00523F8A">
      <w:pPr>
        <w:pStyle w:val="ConsPlusNormal"/>
        <w:spacing w:before="220"/>
        <w:ind w:firstLine="540"/>
        <w:jc w:val="both"/>
      </w:pPr>
      <w:proofErr w:type="gramStart"/>
      <w:r>
        <w:t xml:space="preserve">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42" w:history="1">
        <w:r>
          <w:rPr>
            <w:color w:val="0000FF"/>
          </w:rPr>
          <w:t>пунктом 1 части первой статьи 83</w:t>
        </w:r>
      </w:hyperlink>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roofErr w:type="gramEnd"/>
    </w:p>
    <w:p w:rsidR="00523F8A" w:rsidRDefault="00523F8A">
      <w:pPr>
        <w:pStyle w:val="ConsPlusNormal"/>
        <w:spacing w:before="220"/>
        <w:ind w:firstLine="540"/>
        <w:jc w:val="both"/>
      </w:pPr>
      <w:r>
        <w:t>иные условия, зависящие от особенностей административно-территориального устройства субъекта Российской Федерации и осуществления единовременных компенсационных выплат из бюджета субъекта Российской Федерации;</w:t>
      </w:r>
    </w:p>
    <w:p w:rsidR="00523F8A" w:rsidRDefault="00523F8A">
      <w:pPr>
        <w:pStyle w:val="ConsPlusNormal"/>
        <w:spacing w:before="220"/>
        <w:ind w:firstLine="540"/>
        <w:jc w:val="both"/>
      </w:pPr>
      <w:proofErr w:type="gramStart"/>
      <w:r>
        <w:t xml:space="preserve">б) наличие в бюджете субъекта Российской Федерации бюджетных ассигнований, предусмотренных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связанных с реализацией мероприятий, указанных в </w:t>
      </w:r>
      <w:hyperlink w:anchor="P963" w:history="1">
        <w:r>
          <w:rPr>
            <w:color w:val="0000FF"/>
          </w:rPr>
          <w:t>пункте 2</w:t>
        </w:r>
      </w:hyperlink>
      <w:r>
        <w:t xml:space="preserve"> настоящих Правил, в объеме,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523F8A" w:rsidRDefault="00523F8A">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523F8A" w:rsidRDefault="00523F8A">
      <w:pPr>
        <w:pStyle w:val="ConsPlusNormal"/>
        <w:spacing w:before="220"/>
        <w:ind w:firstLine="540"/>
        <w:jc w:val="both"/>
      </w:pPr>
      <w:r>
        <w:t>7.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523F8A" w:rsidRDefault="00523F8A">
      <w:pPr>
        <w:pStyle w:val="ConsPlusNormal"/>
        <w:spacing w:before="220"/>
        <w:ind w:firstLine="540"/>
        <w:jc w:val="both"/>
      </w:pPr>
      <w:r>
        <w:t>8. Общий размер предоставляемой бюджету субъекта Российской Федерации субсидии (</w:t>
      </w:r>
      <w:proofErr w:type="spellStart"/>
      <w:r>
        <w:t>S</w:t>
      </w:r>
      <w:r>
        <w:rPr>
          <w:vertAlign w:val="subscript"/>
        </w:rPr>
        <w:t>i</w:t>
      </w:r>
      <w:proofErr w:type="spellEnd"/>
      <w:r>
        <w:t>) определяется по формуле:</w:t>
      </w:r>
    </w:p>
    <w:p w:rsidR="00523F8A" w:rsidRDefault="00523F8A">
      <w:pPr>
        <w:pStyle w:val="ConsPlusNormal"/>
        <w:jc w:val="both"/>
      </w:pPr>
    </w:p>
    <w:p w:rsidR="00523F8A" w:rsidRPr="00523F8A" w:rsidRDefault="00523F8A">
      <w:pPr>
        <w:pStyle w:val="ConsPlusNormal"/>
        <w:jc w:val="center"/>
        <w:rPr>
          <w:lang w:val="en-US"/>
        </w:rPr>
      </w:pPr>
      <w:r w:rsidRPr="00523F8A">
        <w:rPr>
          <w:lang w:val="en-US"/>
        </w:rPr>
        <w:lastRenderedPageBreak/>
        <w:t>S</w:t>
      </w:r>
      <w:r w:rsidRPr="00523F8A">
        <w:rPr>
          <w:vertAlign w:val="subscript"/>
          <w:lang w:val="en-US"/>
        </w:rPr>
        <w:t>i</w:t>
      </w:r>
      <w:r w:rsidRPr="00523F8A">
        <w:rPr>
          <w:lang w:val="en-US"/>
        </w:rPr>
        <w:t xml:space="preserve"> = S</w:t>
      </w:r>
      <w:r w:rsidRPr="00523F8A">
        <w:rPr>
          <w:vertAlign w:val="subscript"/>
          <w:lang w:val="en-US"/>
        </w:rPr>
        <w:t>1i</w:t>
      </w:r>
      <w:r w:rsidRPr="00523F8A">
        <w:rPr>
          <w:lang w:val="en-US"/>
        </w:rPr>
        <w:t xml:space="preserve"> + S</w:t>
      </w:r>
      <w:r w:rsidRPr="00523F8A">
        <w:rPr>
          <w:vertAlign w:val="subscript"/>
          <w:lang w:val="en-US"/>
        </w:rPr>
        <w:t>2i</w:t>
      </w:r>
      <w:r w:rsidRPr="00523F8A">
        <w:rPr>
          <w:lang w:val="en-US"/>
        </w:rPr>
        <w:t xml:space="preserve"> + S</w:t>
      </w:r>
      <w:r w:rsidRPr="00523F8A">
        <w:rPr>
          <w:vertAlign w:val="subscript"/>
          <w:lang w:val="en-US"/>
        </w:rPr>
        <w:t>3i</w:t>
      </w:r>
      <w:r w:rsidRPr="00523F8A">
        <w:rPr>
          <w:lang w:val="en-US"/>
        </w:rPr>
        <w:t xml:space="preserve"> + S</w:t>
      </w:r>
      <w:r w:rsidRPr="00523F8A">
        <w:rPr>
          <w:vertAlign w:val="subscript"/>
          <w:lang w:val="en-US"/>
        </w:rPr>
        <w:t>4i</w:t>
      </w:r>
      <w:r w:rsidRPr="00523F8A">
        <w:rPr>
          <w:lang w:val="en-US"/>
        </w:rPr>
        <w:t xml:space="preserve"> + S</w:t>
      </w:r>
      <w:r w:rsidRPr="00523F8A">
        <w:rPr>
          <w:vertAlign w:val="subscript"/>
          <w:lang w:val="en-US"/>
        </w:rPr>
        <w:t>5i</w:t>
      </w:r>
      <w:r w:rsidRPr="00523F8A">
        <w:rPr>
          <w:lang w:val="en-US"/>
        </w:rPr>
        <w:t xml:space="preserve"> + S</w:t>
      </w:r>
      <w:r w:rsidRPr="00523F8A">
        <w:rPr>
          <w:vertAlign w:val="subscript"/>
          <w:lang w:val="en-US"/>
        </w:rPr>
        <w:t>6i</w:t>
      </w:r>
      <w:r w:rsidRPr="00523F8A">
        <w:rPr>
          <w:lang w:val="en-US"/>
        </w:rPr>
        <w:t>,</w:t>
      </w:r>
    </w:p>
    <w:p w:rsidR="00523F8A" w:rsidRPr="00523F8A" w:rsidRDefault="00523F8A">
      <w:pPr>
        <w:pStyle w:val="ConsPlusNormal"/>
        <w:jc w:val="both"/>
        <w:rPr>
          <w:lang w:val="en-US"/>
        </w:rPr>
      </w:pPr>
    </w:p>
    <w:p w:rsidR="00523F8A" w:rsidRDefault="00523F8A">
      <w:pPr>
        <w:pStyle w:val="ConsPlusNormal"/>
        <w:ind w:firstLine="540"/>
        <w:jc w:val="both"/>
      </w:pPr>
      <w:r>
        <w:t>где:</w:t>
      </w:r>
    </w:p>
    <w:p w:rsidR="00523F8A" w:rsidRDefault="00523F8A">
      <w:pPr>
        <w:pStyle w:val="ConsPlusNormal"/>
        <w:spacing w:before="220"/>
        <w:ind w:firstLine="540"/>
        <w:jc w:val="both"/>
      </w:pPr>
      <w:r>
        <w:t>S</w:t>
      </w:r>
      <w:r>
        <w:rPr>
          <w:vertAlign w:val="subscript"/>
        </w:rPr>
        <w:t>1i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4" w:history="1">
        <w:r>
          <w:rPr>
            <w:color w:val="0000FF"/>
          </w:rPr>
          <w:t>подпунктом "а" пункта 2</w:t>
        </w:r>
      </w:hyperlink>
      <w:r>
        <w:t xml:space="preserve"> настоящих Правил;</w:t>
      </w:r>
    </w:p>
    <w:p w:rsidR="00523F8A" w:rsidRDefault="00523F8A">
      <w:pPr>
        <w:pStyle w:val="ConsPlusNormal"/>
        <w:spacing w:before="220"/>
        <w:ind w:firstLine="540"/>
        <w:jc w:val="both"/>
      </w:pPr>
      <w:r>
        <w:t>S</w:t>
      </w:r>
      <w:r>
        <w:rPr>
          <w:vertAlign w:val="subscript"/>
        </w:rPr>
        <w:t>2i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5" w:history="1">
        <w:r>
          <w:rPr>
            <w:color w:val="0000FF"/>
          </w:rPr>
          <w:t>подпунктом "б" пункта 2</w:t>
        </w:r>
      </w:hyperlink>
      <w:r>
        <w:t xml:space="preserve"> настоящих Правил;</w:t>
      </w:r>
    </w:p>
    <w:p w:rsidR="00523F8A" w:rsidRDefault="00523F8A">
      <w:pPr>
        <w:pStyle w:val="ConsPlusNormal"/>
        <w:spacing w:before="220"/>
        <w:ind w:firstLine="540"/>
        <w:jc w:val="both"/>
      </w:pPr>
      <w:r>
        <w:t>S</w:t>
      </w:r>
      <w:r>
        <w:rPr>
          <w:vertAlign w:val="subscript"/>
        </w:rPr>
        <w:t>3i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6" w:history="1">
        <w:r>
          <w:rPr>
            <w:color w:val="0000FF"/>
          </w:rPr>
          <w:t>подпунктом "в" пункта 2</w:t>
        </w:r>
      </w:hyperlink>
      <w:r>
        <w:t xml:space="preserve"> настоящих Правил;</w:t>
      </w:r>
    </w:p>
    <w:p w:rsidR="00523F8A" w:rsidRDefault="00523F8A">
      <w:pPr>
        <w:pStyle w:val="ConsPlusNormal"/>
        <w:spacing w:before="220"/>
        <w:ind w:firstLine="540"/>
        <w:jc w:val="both"/>
      </w:pPr>
      <w:r>
        <w:t>S</w:t>
      </w:r>
      <w:r>
        <w:rPr>
          <w:vertAlign w:val="subscript"/>
        </w:rPr>
        <w:t>4i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7" w:history="1">
        <w:r>
          <w:rPr>
            <w:color w:val="0000FF"/>
          </w:rPr>
          <w:t>подпунктом "г" пункта 2</w:t>
        </w:r>
      </w:hyperlink>
      <w:r>
        <w:t xml:space="preserve"> настоящих Правил;</w:t>
      </w:r>
    </w:p>
    <w:p w:rsidR="00523F8A" w:rsidRDefault="00523F8A">
      <w:pPr>
        <w:pStyle w:val="ConsPlusNormal"/>
        <w:spacing w:before="220"/>
        <w:ind w:firstLine="540"/>
        <w:jc w:val="both"/>
      </w:pPr>
      <w:r>
        <w:t>S</w:t>
      </w:r>
      <w:r>
        <w:rPr>
          <w:vertAlign w:val="subscript"/>
        </w:rPr>
        <w:t>5i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9" w:history="1">
        <w:r>
          <w:rPr>
            <w:color w:val="0000FF"/>
          </w:rPr>
          <w:t>подпунктом "д" пункта 2</w:t>
        </w:r>
      </w:hyperlink>
      <w:r>
        <w:t xml:space="preserve"> настоящих Правил;</w:t>
      </w:r>
    </w:p>
    <w:p w:rsidR="00523F8A" w:rsidRDefault="00523F8A">
      <w:pPr>
        <w:pStyle w:val="ConsPlusNormal"/>
        <w:spacing w:before="220"/>
        <w:ind w:firstLine="540"/>
        <w:jc w:val="both"/>
      </w:pPr>
      <w:r>
        <w:t>S</w:t>
      </w:r>
      <w:r>
        <w:rPr>
          <w:vertAlign w:val="subscript"/>
        </w:rPr>
        <w:t>6i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70" w:history="1">
        <w:r>
          <w:rPr>
            <w:color w:val="0000FF"/>
          </w:rPr>
          <w:t>подпунктом "е" пункта 2</w:t>
        </w:r>
      </w:hyperlink>
      <w:r>
        <w:t xml:space="preserve"> настоящих Правил.</w:t>
      </w:r>
    </w:p>
    <w:p w:rsidR="00523F8A" w:rsidRDefault="00523F8A">
      <w:pPr>
        <w:pStyle w:val="ConsPlusNormal"/>
        <w:spacing w:before="220"/>
        <w:ind w:firstLine="540"/>
        <w:jc w:val="both"/>
      </w:pPr>
      <w:r>
        <w:t>9.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64" w:history="1">
        <w:r>
          <w:rPr>
            <w:color w:val="0000FF"/>
          </w:rPr>
          <w:t>подпунктом "а" пункта 2</w:t>
        </w:r>
      </w:hyperlink>
      <w:r>
        <w:t xml:space="preserve"> настоящих Правил (S</w:t>
      </w:r>
      <w:r>
        <w:rPr>
          <w:vertAlign w:val="subscript"/>
        </w:rPr>
        <w:t>1i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2"/>
        </w:rPr>
        <w:pict>
          <v:shape id="_x0000_i1025" style="width:250.15pt;height:53.75pt" coordsize="" o:spt="100" adj="0,,0" path="" filled="f" stroked="f">
            <v:stroke joinstyle="miter"/>
            <v:imagedata r:id="rId44" o:title="base_1_314544_32768"/>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proofErr w:type="spellStart"/>
      <w:proofErr w:type="gramStart"/>
      <w:r>
        <w:t>S</w:t>
      </w:r>
      <w:proofErr w:type="gramEnd"/>
      <w:r>
        <w:rPr>
          <w:vertAlign w:val="subscript"/>
        </w:rPr>
        <w:t>общ</w:t>
      </w:r>
      <w:proofErr w:type="spellEnd"/>
      <w:r>
        <w:t xml:space="preserve"> - размер субсидий, распределяемых между бюджетами субъектов Российской Федерации в текущем финансовом году;</w:t>
      </w:r>
    </w:p>
    <w:p w:rsidR="00523F8A" w:rsidRDefault="00523F8A">
      <w:pPr>
        <w:pStyle w:val="ConsPlusNormal"/>
        <w:spacing w:before="220"/>
        <w:ind w:firstLine="540"/>
        <w:jc w:val="both"/>
      </w:pPr>
      <w:r>
        <w:t xml:space="preserve">0,1391928 - доля финансового обеспечения реализации мероприятий, предусмотренных </w:t>
      </w:r>
      <w:hyperlink w:anchor="P964" w:history="1">
        <w:r>
          <w:rPr>
            <w:color w:val="0000FF"/>
          </w:rPr>
          <w:t>подпунктом "а"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proofErr w:type="spellStart"/>
      <w:r>
        <w:t>K</w:t>
      </w:r>
      <w:r>
        <w:rPr>
          <w:vertAlign w:val="subscript"/>
        </w:rPr>
        <w:t>i</w:t>
      </w:r>
      <w:proofErr w:type="spellEnd"/>
      <w:r>
        <w:t xml:space="preserve"> - численность больных туберкулезом в i-м субъекте Российской Федерации на 1 января года, предшествующего году предоставления субсидии (человек);</w:t>
      </w:r>
    </w:p>
    <w:p w:rsidR="00523F8A" w:rsidRDefault="00523F8A">
      <w:pPr>
        <w:pStyle w:val="ConsPlusNormal"/>
        <w:spacing w:before="220"/>
        <w:ind w:firstLine="540"/>
        <w:jc w:val="both"/>
      </w:pPr>
      <w:proofErr w:type="spellStart"/>
      <w:r>
        <w:t>A</w:t>
      </w:r>
      <w:r>
        <w:rPr>
          <w:vertAlign w:val="subscript"/>
        </w:rPr>
        <w:t>i</w:t>
      </w:r>
      <w:proofErr w:type="spellEnd"/>
      <w:r>
        <w:t xml:space="preserve"> - коэффициент прироста численности больных туберкулезом в i-м субъекте Российской Федерации в сравнении с предшествующим годом (отношение </w:t>
      </w:r>
      <w:proofErr w:type="spellStart"/>
      <w:r>
        <w:t>K</w:t>
      </w:r>
      <w:r>
        <w:rPr>
          <w:vertAlign w:val="subscript"/>
        </w:rPr>
        <w:t>i</w:t>
      </w:r>
      <w:proofErr w:type="spellEnd"/>
      <w:r>
        <w:t xml:space="preserve"> к аналогичному показателю в предшествующем году);</w:t>
      </w:r>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45"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lastRenderedPageBreak/>
        <w:t>n - количество получателей субсидии (субъекты Российской Федерации).</w:t>
      </w:r>
    </w:p>
    <w:p w:rsidR="00523F8A" w:rsidRDefault="00523F8A">
      <w:pPr>
        <w:pStyle w:val="ConsPlusNormal"/>
        <w:spacing w:before="220"/>
        <w:ind w:firstLine="540"/>
        <w:jc w:val="both"/>
      </w:pPr>
      <w:r>
        <w:t>10.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65" w:history="1">
        <w:r>
          <w:rPr>
            <w:color w:val="0000FF"/>
          </w:rPr>
          <w:t>подпунктом "б" пункта 2</w:t>
        </w:r>
      </w:hyperlink>
      <w:r>
        <w:t xml:space="preserve"> настоящих Правил (S</w:t>
      </w:r>
      <w:r>
        <w:rPr>
          <w:vertAlign w:val="subscript"/>
        </w:rPr>
        <w:t>2i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5"/>
        </w:rPr>
        <w:pict>
          <v:shape id="_x0000_i1026" style="width:462.85pt;height:56.1pt" coordsize="" o:spt="100" adj="0,,0" path="" filled="f" stroked="f">
            <v:stroke joinstyle="miter"/>
            <v:imagedata r:id="rId46" o:title="base_1_314544_32769"/>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 xml:space="preserve">0,22564469 - доля финансового обеспечения реализации мероприятий, предусмотренных </w:t>
      </w:r>
      <w:hyperlink w:anchor="P965" w:history="1">
        <w:r>
          <w:rPr>
            <w:color w:val="0000FF"/>
          </w:rPr>
          <w:t>подпунктом "б"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r>
        <w:t xml:space="preserve">0,01 - коэффициент стоимости </w:t>
      </w:r>
      <w:proofErr w:type="spellStart"/>
      <w:r>
        <w:t>скринингового</w:t>
      </w:r>
      <w:proofErr w:type="spellEnd"/>
      <w:r>
        <w:t xml:space="preserve"> исследования на антитела к вирусу иммунодефицита человека;</w:t>
      </w:r>
    </w:p>
    <w:p w:rsidR="00523F8A" w:rsidRDefault="00523F8A">
      <w:pPr>
        <w:pStyle w:val="ConsPlusNormal"/>
        <w:spacing w:before="220"/>
        <w:ind w:firstLine="540"/>
        <w:jc w:val="both"/>
      </w:pPr>
      <w:proofErr w:type="spellStart"/>
      <w:r>
        <w:t>N</w:t>
      </w:r>
      <w:r>
        <w:rPr>
          <w:vertAlign w:val="subscript"/>
        </w:rPr>
        <w:t>i</w:t>
      </w:r>
      <w:proofErr w:type="spellEnd"/>
      <w:r>
        <w:t xml:space="preserve"> - численность населения в i-м субъекте Российской Федерации по данным Федеральной службы государственной статистики на 1 января года, предшествующего году предоставления субсидии (человек);</w:t>
      </w:r>
    </w:p>
    <w:p w:rsidR="00523F8A" w:rsidRDefault="00523F8A">
      <w:pPr>
        <w:pStyle w:val="ConsPlusNormal"/>
        <w:spacing w:before="220"/>
        <w:ind w:firstLine="540"/>
        <w:jc w:val="both"/>
      </w:pPr>
      <w:proofErr w:type="spellStart"/>
      <w:r>
        <w:t>K</w:t>
      </w:r>
      <w:r>
        <w:rPr>
          <w:vertAlign w:val="subscript"/>
        </w:rPr>
        <w:t>p</w:t>
      </w:r>
      <w:proofErr w:type="spellEnd"/>
      <w:r>
        <w:t xml:space="preserve"> - коэффициент численности лиц, подлежащих обследованию на вирусы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523F8A" w:rsidRDefault="00523F8A">
      <w:pPr>
        <w:pStyle w:val="ConsPlusNormal"/>
        <w:spacing w:before="220"/>
        <w:ind w:firstLine="540"/>
        <w:jc w:val="both"/>
      </w:pPr>
      <w:proofErr w:type="spellStart"/>
      <w:r>
        <w:t>D</w:t>
      </w:r>
      <w:r>
        <w:rPr>
          <w:vertAlign w:val="subscript"/>
        </w:rPr>
        <w:t>i</w:t>
      </w:r>
      <w:proofErr w:type="spellEnd"/>
      <w:r>
        <w:t xml:space="preserve"> - численность лиц, инфицированных вирусами иммунодефицита человека, состоявших на диспансерном наблюдении (за исключением больных, получающих антиретровирусную терапию), в i-м субъекте Российской Федерации в отчетном году (человек);</w:t>
      </w:r>
    </w:p>
    <w:p w:rsidR="00523F8A" w:rsidRDefault="00523F8A">
      <w:pPr>
        <w:pStyle w:val="ConsPlusNormal"/>
        <w:spacing w:before="220"/>
        <w:ind w:firstLine="540"/>
        <w:jc w:val="both"/>
      </w:pPr>
      <w:proofErr w:type="spellStart"/>
      <w:r>
        <w:t>K</w:t>
      </w:r>
      <w:r>
        <w:rPr>
          <w:vertAlign w:val="subscript"/>
        </w:rPr>
        <w:t>di</w:t>
      </w:r>
      <w:proofErr w:type="spellEnd"/>
      <w:r>
        <w:t xml:space="preserve"> - коэффициент прироста численности лиц, инфицированных вирусами иммунодефицита человека, состоявших на диспансерном наблюдении, в отчетном году в i-м субъекте Российской Федерации в сравнении с предшествующим годом (отношение </w:t>
      </w:r>
      <w:proofErr w:type="spellStart"/>
      <w:r>
        <w:t>D</w:t>
      </w:r>
      <w:r>
        <w:rPr>
          <w:vertAlign w:val="subscript"/>
        </w:rPr>
        <w:t>i</w:t>
      </w:r>
      <w:proofErr w:type="spellEnd"/>
      <w:r>
        <w:t xml:space="preserve"> к аналогичному показателю в предшествующем году). </w:t>
      </w:r>
      <w:proofErr w:type="gramStart"/>
      <w:r>
        <w:t>Если численность лиц, инфицированных вирусами иммунодефицита человека, состоявших на диспансерном наблюдении, в отчетном году меньше, чем в предшествующем, указанному коэффициенту (</w:t>
      </w:r>
      <w:proofErr w:type="spellStart"/>
      <w:r>
        <w:t>K</w:t>
      </w:r>
      <w:r>
        <w:rPr>
          <w:vertAlign w:val="subscript"/>
        </w:rPr>
        <w:t>d</w:t>
      </w:r>
      <w:proofErr w:type="spellEnd"/>
      <w:r>
        <w:t>) присваивается значение, равное единице;</w:t>
      </w:r>
      <w:proofErr w:type="gramEnd"/>
    </w:p>
    <w:p w:rsidR="00523F8A" w:rsidRDefault="00523F8A">
      <w:pPr>
        <w:pStyle w:val="ConsPlusNormal"/>
        <w:spacing w:before="220"/>
        <w:ind w:firstLine="540"/>
        <w:jc w:val="both"/>
      </w:pPr>
      <w:r>
        <w:t>2,5 - коэффициент стоимости исследований CD4 лимфоцитов и вирусной нагрузки при проведении антиретровирусной терапии;</w:t>
      </w:r>
    </w:p>
    <w:p w:rsidR="00523F8A" w:rsidRDefault="00523F8A">
      <w:pPr>
        <w:pStyle w:val="ConsPlusNormal"/>
        <w:spacing w:before="220"/>
        <w:ind w:firstLine="540"/>
        <w:jc w:val="both"/>
      </w:pPr>
      <w:proofErr w:type="spellStart"/>
      <w:r>
        <w:t>P</w:t>
      </w:r>
      <w:r>
        <w:rPr>
          <w:vertAlign w:val="subscript"/>
        </w:rPr>
        <w:t>i</w:t>
      </w:r>
      <w:proofErr w:type="spellEnd"/>
      <w:r>
        <w:t xml:space="preserve"> - численность лиц, получавших антиретровирусную терапию, в i-м субъекте Российской Федерации в отчетном году (человек);</w:t>
      </w:r>
    </w:p>
    <w:p w:rsidR="00523F8A" w:rsidRDefault="00523F8A">
      <w:pPr>
        <w:pStyle w:val="ConsPlusNormal"/>
        <w:spacing w:before="220"/>
        <w:ind w:firstLine="540"/>
        <w:jc w:val="both"/>
      </w:pPr>
      <w:proofErr w:type="spellStart"/>
      <w:r>
        <w:t>K</w:t>
      </w:r>
      <w:r>
        <w:rPr>
          <w:vertAlign w:val="subscript"/>
        </w:rPr>
        <w:t>i</w:t>
      </w:r>
      <w:proofErr w:type="spellEnd"/>
      <w:r>
        <w:t xml:space="preserve"> - коэффициент прироста численности лиц, получавших антиретровирусную терапию, в i-м субъекте Российской Федерации в сравнении с предшествующим годом (отношение </w:t>
      </w:r>
      <w:proofErr w:type="spellStart"/>
      <w:r>
        <w:t>P</w:t>
      </w:r>
      <w:r>
        <w:rPr>
          <w:vertAlign w:val="subscript"/>
        </w:rPr>
        <w:t>i</w:t>
      </w:r>
      <w:proofErr w:type="spellEnd"/>
      <w:r>
        <w:t xml:space="preserve"> к аналогичному показателю в предшествующем году). </w:t>
      </w:r>
      <w:proofErr w:type="gramStart"/>
      <w:r>
        <w:t>Если численность лиц, получавших антиретровирусную терапию, в отчетном году меньше, чем в предшествующем, коэффициенту (</w:t>
      </w:r>
      <w:proofErr w:type="spellStart"/>
      <w:r>
        <w:t>K</w:t>
      </w:r>
      <w:r>
        <w:rPr>
          <w:vertAlign w:val="subscript"/>
        </w:rPr>
        <w:t>i</w:t>
      </w:r>
      <w:proofErr w:type="spellEnd"/>
      <w:r>
        <w:t>) присваивается значение, равное единице;</w:t>
      </w:r>
      <w:proofErr w:type="gramEnd"/>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47"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n - количество получателей субсидии (субъекты Российской Федерации).</w:t>
      </w:r>
    </w:p>
    <w:p w:rsidR="00523F8A" w:rsidRDefault="00523F8A">
      <w:pPr>
        <w:pStyle w:val="ConsPlusNormal"/>
        <w:spacing w:before="220"/>
        <w:ind w:firstLine="540"/>
        <w:jc w:val="both"/>
      </w:pPr>
      <w:r>
        <w:lastRenderedPageBreak/>
        <w:t>11.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66" w:history="1">
        <w:r>
          <w:rPr>
            <w:color w:val="0000FF"/>
          </w:rPr>
          <w:t>подпунктом "в" пункта 2</w:t>
        </w:r>
      </w:hyperlink>
      <w:r>
        <w:t xml:space="preserve"> настоящих Правил (S</w:t>
      </w:r>
      <w:r>
        <w:rPr>
          <w:vertAlign w:val="subscript"/>
        </w:rPr>
        <w:t>3i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2"/>
        </w:rPr>
        <w:pict>
          <v:shape id="_x0000_i1027" style="width:194.05pt;height:53.75pt" coordsize="" o:spt="100" adj="0,,0" path="" filled="f" stroked="f">
            <v:stroke joinstyle="miter"/>
            <v:imagedata r:id="rId48" o:title="base_1_314544_32770"/>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 xml:space="preserve">0,01925268 - доля финансового обеспечения реализации мероприятий, предусмотренных </w:t>
      </w:r>
      <w:hyperlink w:anchor="P966" w:history="1">
        <w:r>
          <w:rPr>
            <w:color w:val="0000FF"/>
          </w:rPr>
          <w:t>подпунктом "в"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proofErr w:type="spellStart"/>
      <w:r>
        <w:t>D</w:t>
      </w:r>
      <w:r>
        <w:rPr>
          <w:vertAlign w:val="subscript"/>
        </w:rPr>
        <w:t>i</w:t>
      </w:r>
      <w:proofErr w:type="spellEnd"/>
      <w:r>
        <w:t xml:space="preserve"> - количество изъятых донорских органов в целях трансплантации (пересадки) в медицинских организациях, подведомственных органам исполнительной власти i-</w:t>
      </w:r>
      <w:proofErr w:type="spellStart"/>
      <w:r>
        <w:t>го</w:t>
      </w:r>
      <w:proofErr w:type="spellEnd"/>
      <w:r>
        <w:t xml:space="preserve"> субъекта Российской Федерации, и (или) муниципальных медицинских организациях, расположенных на территории i-</w:t>
      </w:r>
      <w:proofErr w:type="spellStart"/>
      <w:r>
        <w:t>го</w:t>
      </w:r>
      <w:proofErr w:type="spellEnd"/>
      <w:r>
        <w:t xml:space="preserve"> субъекта Российской Федерации, в отчетном финансовом году;</w:t>
      </w:r>
    </w:p>
    <w:p w:rsidR="00523F8A" w:rsidRDefault="00523F8A">
      <w:pPr>
        <w:pStyle w:val="ConsPlusNormal"/>
        <w:spacing w:before="220"/>
        <w:ind w:firstLine="540"/>
        <w:jc w:val="both"/>
      </w:pPr>
      <w:r>
        <w:t>n - количество получателей субсидии (субъекты Российской Федерации).</w:t>
      </w:r>
    </w:p>
    <w:p w:rsidR="00523F8A" w:rsidRDefault="00523F8A">
      <w:pPr>
        <w:pStyle w:val="ConsPlusNormal"/>
        <w:spacing w:before="220"/>
        <w:ind w:firstLine="540"/>
        <w:jc w:val="both"/>
      </w:pPr>
      <w:r>
        <w:t>12.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67" w:history="1">
        <w:r>
          <w:rPr>
            <w:color w:val="0000FF"/>
          </w:rPr>
          <w:t>подпунктом "г" пункта 2</w:t>
        </w:r>
      </w:hyperlink>
      <w:r>
        <w:t xml:space="preserve"> настоящих Правил (S</w:t>
      </w:r>
      <w:r>
        <w:rPr>
          <w:vertAlign w:val="subscript"/>
        </w:rPr>
        <w:t>4i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2"/>
        </w:rPr>
        <w:pict>
          <v:shape id="_x0000_i1028" style="width:225.35pt;height:53.75pt" coordsize="" o:spt="100" adj="0,,0" path="" filled="f" stroked="f">
            <v:stroke joinstyle="miter"/>
            <v:imagedata r:id="rId49" o:title="base_1_314544_32771"/>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 xml:space="preserve">0,06456116 - доля финансового обеспечения реализации мероприятий, предусмотренных </w:t>
      </w:r>
      <w:hyperlink w:anchor="P967" w:history="1">
        <w:r>
          <w:rPr>
            <w:color w:val="0000FF"/>
          </w:rPr>
          <w:t>подпунктом "г"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proofErr w:type="spellStart"/>
      <w:proofErr w:type="gramStart"/>
      <w:r>
        <w:t>N</w:t>
      </w:r>
      <w:r>
        <w:rPr>
          <w:vertAlign w:val="subscript"/>
        </w:rPr>
        <w:t>i</w:t>
      </w:r>
      <w:proofErr w:type="spellEnd"/>
      <w:r>
        <w:t xml:space="preserve"> - численность граждан, учтенных в Федеральном регистре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в i-м субъекте Российской Федерации на 1 июля года, предшествующего году предоставления субсидии (человек);</w:t>
      </w:r>
      <w:proofErr w:type="gramEnd"/>
    </w:p>
    <w:p w:rsidR="00523F8A" w:rsidRDefault="00523F8A">
      <w:pPr>
        <w:pStyle w:val="ConsPlusNormal"/>
        <w:jc w:val="both"/>
      </w:pPr>
      <w:r>
        <w:t xml:space="preserve">(в ред. </w:t>
      </w:r>
      <w:hyperlink r:id="rId50" w:history="1">
        <w:r>
          <w:rPr>
            <w:color w:val="0000FF"/>
          </w:rPr>
          <w:t>Постановления</w:t>
        </w:r>
      </w:hyperlink>
      <w:r>
        <w:t xml:space="preserve"> Правительства РФ от 20.11.2018 N 1390)</w:t>
      </w:r>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51"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n - количество получателей субсидии (субъекты Российской Федерации).</w:t>
      </w:r>
    </w:p>
    <w:p w:rsidR="00523F8A" w:rsidRDefault="00523F8A">
      <w:pPr>
        <w:pStyle w:val="ConsPlusNormal"/>
        <w:spacing w:before="220"/>
        <w:ind w:firstLine="540"/>
        <w:jc w:val="both"/>
      </w:pPr>
      <w:r>
        <w:t>13.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69" w:history="1">
        <w:r>
          <w:rPr>
            <w:color w:val="0000FF"/>
          </w:rPr>
          <w:t>подпунктом "д" пункта 2</w:t>
        </w:r>
      </w:hyperlink>
      <w:r>
        <w:t xml:space="preserve"> настоящих Правил (S</w:t>
      </w:r>
      <w:r>
        <w:rPr>
          <w:vertAlign w:val="subscript"/>
        </w:rPr>
        <w:t>5i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2"/>
        </w:rPr>
        <w:pict>
          <v:shape id="_x0000_i1029" style="width:220.2pt;height:53.75pt" coordsize="" o:spt="100" adj="0,,0" path="" filled="f" stroked="f">
            <v:stroke joinstyle="miter"/>
            <v:imagedata r:id="rId52" o:title="base_1_314544_32772"/>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 xml:space="preserve">0,0472846 - доля финансового обеспечения реализации мероприятий, предусмотренных </w:t>
      </w:r>
      <w:hyperlink w:anchor="P969" w:history="1">
        <w:r>
          <w:rPr>
            <w:color w:val="0000FF"/>
          </w:rPr>
          <w:t>подпунктом "д"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proofErr w:type="spellStart"/>
      <w:r>
        <w:t>N</w:t>
      </w:r>
      <w:r>
        <w:rPr>
          <w:vertAlign w:val="subscript"/>
        </w:rPr>
        <w:t>o</w:t>
      </w:r>
      <w:proofErr w:type="spellEnd"/>
      <w: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предшествующего году предоставления субсидии (человек);</w:t>
      </w:r>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53"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n - количество получателей субсидии (субъекты Российской Федерации).</w:t>
      </w:r>
    </w:p>
    <w:p w:rsidR="00523F8A" w:rsidRDefault="00523F8A">
      <w:pPr>
        <w:pStyle w:val="ConsPlusNormal"/>
        <w:spacing w:before="220"/>
        <w:ind w:firstLine="540"/>
        <w:jc w:val="both"/>
      </w:pPr>
      <w:r>
        <w:t>14.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970" w:history="1">
        <w:r>
          <w:rPr>
            <w:color w:val="0000FF"/>
          </w:rPr>
          <w:t>подпунктом "е" пункта 2</w:t>
        </w:r>
      </w:hyperlink>
      <w:r>
        <w:t xml:space="preserve"> настоящих Правил (S</w:t>
      </w:r>
      <w:r>
        <w:rPr>
          <w:vertAlign w:val="subscript"/>
        </w:rPr>
        <w:t>6i</w:t>
      </w:r>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42"/>
        </w:rPr>
        <w:pict>
          <v:shape id="_x0000_i1030" style="width:348.8pt;height:53.75pt" coordsize="" o:spt="100" adj="0,,0" path="" filled="f" stroked="f">
            <v:stroke joinstyle="miter"/>
            <v:imagedata r:id="rId54" o:title="base_1_314544_32773"/>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 xml:space="preserve">0,50406408 - доля финансового обеспечения реализации мероприятий, предусмотренных </w:t>
      </w:r>
      <w:hyperlink w:anchor="P970" w:history="1">
        <w:r>
          <w:rPr>
            <w:color w:val="0000FF"/>
          </w:rPr>
          <w:t>подпунктом "е" пункта 2</w:t>
        </w:r>
      </w:hyperlink>
      <w:r>
        <w:t xml:space="preserve"> настоящих Правил, в общем размере субсидий, распределяемых между бюджетами субъектов Российской Федерации;</w:t>
      </w:r>
    </w:p>
    <w:p w:rsidR="00523F8A" w:rsidRDefault="00523F8A">
      <w:pPr>
        <w:pStyle w:val="ConsPlusNormal"/>
        <w:spacing w:before="220"/>
        <w:ind w:firstLine="540"/>
        <w:jc w:val="both"/>
      </w:pPr>
      <w:proofErr w:type="spellStart"/>
      <w:proofErr w:type="gramStart"/>
      <w:r>
        <w:t>V</w:t>
      </w:r>
      <w:proofErr w:type="gramEnd"/>
      <w:r>
        <w:rPr>
          <w:vertAlign w:val="subscript"/>
        </w:rPr>
        <w:t>план</w:t>
      </w:r>
      <w:proofErr w:type="spellEnd"/>
      <w:r>
        <w:rPr>
          <w:vertAlign w:val="subscript"/>
        </w:rPr>
        <w:t xml:space="preserve"> 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r>
        <w:t>1 - размер единовременной компенсационной выплаты, предоставляемой врачу, равный 1 млн. рублей;</w:t>
      </w:r>
    </w:p>
    <w:p w:rsidR="00523F8A" w:rsidRDefault="00523F8A">
      <w:pPr>
        <w:pStyle w:val="ConsPlusNormal"/>
        <w:spacing w:before="220"/>
        <w:ind w:firstLine="540"/>
        <w:jc w:val="both"/>
      </w:pPr>
      <w:proofErr w:type="spellStart"/>
      <w:proofErr w:type="gramStart"/>
      <w:r>
        <w:t>F</w:t>
      </w:r>
      <w:proofErr w:type="gramEnd"/>
      <w:r>
        <w:rPr>
          <w:vertAlign w:val="subscript"/>
        </w:rPr>
        <w:t>план</w:t>
      </w:r>
      <w:proofErr w:type="spellEnd"/>
      <w:r>
        <w:rPr>
          <w:vertAlign w:val="subscript"/>
        </w:rPr>
        <w:t xml:space="preserve"> i</w:t>
      </w:r>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r>
        <w:t>0,5 - размер единовременной компенсационной выплаты, предоставляемой фельдшеру, равный 0,5 млн. рублей;</w:t>
      </w:r>
    </w:p>
    <w:p w:rsidR="00523F8A" w:rsidRDefault="00523F8A">
      <w:pPr>
        <w:pStyle w:val="ConsPlusNormal"/>
        <w:spacing w:before="220"/>
        <w:ind w:firstLine="540"/>
        <w:jc w:val="both"/>
      </w:pPr>
      <w:proofErr w:type="spellStart"/>
      <w:r>
        <w:t>Y</w:t>
      </w:r>
      <w:r>
        <w:rPr>
          <w:vertAlign w:val="subscript"/>
        </w:rPr>
        <w:t>i</w:t>
      </w:r>
      <w:proofErr w:type="spellEnd"/>
      <w:r>
        <w:t xml:space="preserve"> - коэффициент, отражающий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w:t>
      </w:r>
      <w:proofErr w:type="spellStart"/>
      <w:r>
        <w:t>Y</w:t>
      </w:r>
      <w:r>
        <w:rPr>
          <w:vertAlign w:val="subscript"/>
        </w:rPr>
        <w:t>i</w:t>
      </w:r>
      <w:proofErr w:type="spellEnd"/>
      <w:r>
        <w:t xml:space="preserve"> = 0,6 при </w:t>
      </w:r>
      <w:proofErr w:type="spellStart"/>
      <w:r>
        <w:t>L</w:t>
      </w:r>
      <w:r>
        <w:rPr>
          <w:vertAlign w:val="subscript"/>
        </w:rPr>
        <w:t>i</w:t>
      </w:r>
      <w:proofErr w:type="spellEnd"/>
      <w:r>
        <w:t xml:space="preserve"> &gt; 60%, </w:t>
      </w:r>
      <w:proofErr w:type="spellStart"/>
      <w:r>
        <w:t>Y</w:t>
      </w:r>
      <w:r>
        <w:rPr>
          <w:vertAlign w:val="subscript"/>
        </w:rPr>
        <w:t>i</w:t>
      </w:r>
      <w:proofErr w:type="spellEnd"/>
      <w:r>
        <w:t xml:space="preserve"> = </w:t>
      </w:r>
      <w:proofErr w:type="spellStart"/>
      <w:r>
        <w:t>L</w:t>
      </w:r>
      <w:r>
        <w:rPr>
          <w:vertAlign w:val="subscript"/>
        </w:rPr>
        <w:t>i</w:t>
      </w:r>
      <w:proofErr w:type="spellEnd"/>
      <w:r>
        <w:t xml:space="preserve"> / 100 при </w:t>
      </w:r>
      <w:proofErr w:type="spellStart"/>
      <w:r>
        <w:t>L</w:t>
      </w:r>
      <w:r>
        <w:rPr>
          <w:vertAlign w:val="subscript"/>
        </w:rPr>
        <w:t>i</w:t>
      </w:r>
      <w:proofErr w:type="spellEnd"/>
      <w:r>
        <w:t xml:space="preserve"> &lt; 60%);</w:t>
      </w:r>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w:t>
      </w:r>
      <w:r>
        <w:lastRenderedPageBreak/>
        <w:t xml:space="preserve">Российской Федерации из федерального бюджета, определяемый в соответствии с </w:t>
      </w:r>
      <w:hyperlink r:id="rId55"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n - количество получателей субсидии (субъекты Российской Федерации).</w:t>
      </w:r>
    </w:p>
    <w:p w:rsidR="00523F8A" w:rsidRDefault="00523F8A">
      <w:pPr>
        <w:pStyle w:val="ConsPlusNormal"/>
        <w:spacing w:before="220"/>
        <w:ind w:firstLine="540"/>
        <w:jc w:val="both"/>
      </w:pPr>
      <w:r>
        <w:t xml:space="preserve">15. Объем бюджетных ассигнований на финансовое обеспечение расходных обязательств субъекта Российской Федерации по отдельным мероприятиям, в целях </w:t>
      </w:r>
      <w:proofErr w:type="spellStart"/>
      <w:r>
        <w:t>софинансирования</w:t>
      </w:r>
      <w:proofErr w:type="spellEnd"/>
      <w:r>
        <w:t xml:space="preserve">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w:t>
      </w:r>
      <w:proofErr w:type="gramStart"/>
      <w:r>
        <w:t>значений показателей результативности использования субсидии</w:t>
      </w:r>
      <w:proofErr w:type="gramEnd"/>
      <w:r>
        <w:t>.</w:t>
      </w:r>
    </w:p>
    <w:p w:rsidR="00523F8A" w:rsidRDefault="00523F8A">
      <w:pPr>
        <w:pStyle w:val="ConsPlusNormal"/>
        <w:spacing w:before="220"/>
        <w:ind w:firstLine="540"/>
        <w:jc w:val="both"/>
      </w:pPr>
      <w:r>
        <w:t xml:space="preserve">16. 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отдельным мероприятиям, указанным в </w:t>
      </w:r>
      <w:hyperlink w:anchor="P963" w:history="1">
        <w:r>
          <w:rPr>
            <w:color w:val="0000FF"/>
          </w:rPr>
          <w:t>пункте 2</w:t>
        </w:r>
      </w:hyperlink>
      <w:r>
        <w:t xml:space="preserve"> настоящих Правил, в соответствии с </w:t>
      </w:r>
      <w:hyperlink r:id="rId56" w:history="1">
        <w:r>
          <w:rPr>
            <w:color w:val="0000FF"/>
          </w:rPr>
          <w:t>предельным уровнем</w:t>
        </w:r>
      </w:hyperlink>
      <w:r>
        <w:t xml:space="preserve"> </w:t>
      </w:r>
      <w:proofErr w:type="spellStart"/>
      <w:r>
        <w:t>софинансирования</w:t>
      </w:r>
      <w:proofErr w:type="spellEnd"/>
      <w:r>
        <w:t>, утвержденным Правительством Российской Федерации.</w:t>
      </w:r>
    </w:p>
    <w:p w:rsidR="00523F8A" w:rsidRDefault="00523F8A">
      <w:pPr>
        <w:pStyle w:val="ConsPlusNormal"/>
        <w:spacing w:before="220"/>
        <w:ind w:firstLine="540"/>
        <w:jc w:val="both"/>
      </w:pPr>
      <w:proofErr w:type="gramStart"/>
      <w:r>
        <w:t xml:space="preserve">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связанного с реализацией мероприятия, предусмотренного </w:t>
      </w:r>
      <w:hyperlink w:anchor="P966" w:history="1">
        <w:r>
          <w:rPr>
            <w:color w:val="0000FF"/>
          </w:rPr>
          <w:t>подпунктом "в" пункта 2</w:t>
        </w:r>
      </w:hyperlink>
      <w:r>
        <w:t xml:space="preserve"> настоящих Правил, может превышать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определенный в соответствии с </w:t>
      </w:r>
      <w:hyperlink r:id="rId57" w:history="1">
        <w:r>
          <w:rPr>
            <w:color w:val="0000FF"/>
          </w:rPr>
          <w:t>пунктом 13</w:t>
        </w:r>
      </w:hyperlink>
      <w:r>
        <w:t xml:space="preserve"> Правил формирования, предоставления и распределения субсидий.</w:t>
      </w:r>
      <w:proofErr w:type="gramEnd"/>
    </w:p>
    <w:p w:rsidR="00523F8A" w:rsidRDefault="00523F8A">
      <w:pPr>
        <w:pStyle w:val="ConsPlusNormal"/>
        <w:spacing w:before="220"/>
        <w:ind w:firstLine="540"/>
        <w:jc w:val="both"/>
      </w:pPr>
      <w:proofErr w:type="gramStart"/>
      <w:r>
        <w:t xml:space="preserve">При этом 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963" w:history="1">
        <w:r>
          <w:rPr>
            <w:color w:val="0000FF"/>
          </w:rPr>
          <w:t>пунктом 2</w:t>
        </w:r>
      </w:hyperlink>
      <w:r>
        <w:t xml:space="preserve"> настоящих Правил,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определенного в соответствии с </w:t>
      </w:r>
      <w:hyperlink r:id="rId58" w:history="1">
        <w:r>
          <w:rPr>
            <w:color w:val="0000FF"/>
          </w:rPr>
          <w:t>пунктом 13</w:t>
        </w:r>
      </w:hyperlink>
      <w:r>
        <w:t xml:space="preserve"> Правил формирования, предоставления и распределения субсидий.</w:t>
      </w:r>
      <w:proofErr w:type="gramEnd"/>
    </w:p>
    <w:p w:rsidR="00523F8A" w:rsidRDefault="00523F8A">
      <w:pPr>
        <w:pStyle w:val="ConsPlusNormal"/>
        <w:spacing w:before="220"/>
        <w:ind w:firstLine="540"/>
        <w:jc w:val="both"/>
      </w:pPr>
      <w:r>
        <w:t>17.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523F8A" w:rsidRDefault="00523F8A">
      <w:pPr>
        <w:pStyle w:val="ConsPlusNormal"/>
        <w:spacing w:before="220"/>
        <w:ind w:firstLine="540"/>
        <w:jc w:val="both"/>
      </w:pPr>
      <w:bookmarkStart w:id="23" w:name="P1097"/>
      <w:bookmarkEnd w:id="23"/>
      <w:r>
        <w:t>18. Для оценки результативности использования субсидии используются следующие показатели:</w:t>
      </w:r>
    </w:p>
    <w:p w:rsidR="00523F8A" w:rsidRDefault="00523F8A">
      <w:pPr>
        <w:pStyle w:val="ConsPlusNormal"/>
        <w:spacing w:before="220"/>
        <w:ind w:firstLine="540"/>
        <w:jc w:val="both"/>
      </w:pPr>
      <w:bookmarkStart w:id="24" w:name="P1098"/>
      <w:bookmarkEnd w:id="24"/>
      <w:r>
        <w:t>а) охват населения субъекта Российской Федерации профилактическими медицинскими осмотрами в целях выявления туберкулеза (процентов);</w:t>
      </w:r>
    </w:p>
    <w:p w:rsidR="00523F8A" w:rsidRDefault="00523F8A">
      <w:pPr>
        <w:pStyle w:val="ConsPlusNormal"/>
        <w:spacing w:before="220"/>
        <w:ind w:firstLine="540"/>
        <w:jc w:val="both"/>
      </w:pPr>
      <w:bookmarkStart w:id="25" w:name="P1099"/>
      <w:bookmarkEnd w:id="25"/>
      <w:r>
        <w:t>б) охват населения субъекта Российской Федерации медицинским освидетельствованием на ВИЧ-инфекцию (процентов);</w:t>
      </w:r>
    </w:p>
    <w:p w:rsidR="00523F8A" w:rsidRDefault="00523F8A">
      <w:pPr>
        <w:pStyle w:val="ConsPlusNormal"/>
        <w:spacing w:before="220"/>
        <w:ind w:firstLine="540"/>
        <w:jc w:val="both"/>
      </w:pPr>
      <w:bookmarkStart w:id="26" w:name="P1100"/>
      <w:bookmarkEnd w:id="26"/>
      <w:r>
        <w:t>в) доля трансплантированных органов из числа заготовленных для трансплантации (процентов);</w:t>
      </w:r>
    </w:p>
    <w:p w:rsidR="00523F8A" w:rsidRDefault="00523F8A">
      <w:pPr>
        <w:pStyle w:val="ConsPlusNormal"/>
        <w:spacing w:before="220"/>
        <w:ind w:firstLine="540"/>
        <w:jc w:val="both"/>
      </w:pPr>
      <w:bookmarkStart w:id="27" w:name="P1101"/>
      <w:bookmarkEnd w:id="27"/>
      <w:r>
        <w:t>г) доля рецептов, находящихся на отсроченном обеспечении (процентов);</w:t>
      </w:r>
    </w:p>
    <w:p w:rsidR="00523F8A" w:rsidRDefault="00523F8A">
      <w:pPr>
        <w:pStyle w:val="ConsPlusNormal"/>
        <w:spacing w:before="220"/>
        <w:ind w:firstLine="540"/>
        <w:jc w:val="both"/>
      </w:pPr>
      <w:bookmarkStart w:id="28" w:name="P1102"/>
      <w:bookmarkEnd w:id="28"/>
      <w:r>
        <w:t>д) уровень информированности населения в возрасте 18 - 49 лет по вопросам ВИЧ-инфекции (процентов);</w:t>
      </w:r>
    </w:p>
    <w:p w:rsidR="00523F8A" w:rsidRDefault="00523F8A">
      <w:pPr>
        <w:pStyle w:val="ConsPlusNormal"/>
        <w:spacing w:before="220"/>
        <w:ind w:firstLine="540"/>
        <w:jc w:val="both"/>
      </w:pPr>
      <w:r>
        <w:t>е)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рассчитываемая по формуле:</w:t>
      </w:r>
    </w:p>
    <w:p w:rsidR="00523F8A" w:rsidRDefault="00523F8A">
      <w:pPr>
        <w:pStyle w:val="ConsPlusNormal"/>
        <w:jc w:val="both"/>
      </w:pPr>
    </w:p>
    <w:p w:rsidR="00523F8A" w:rsidRDefault="00523F8A">
      <w:pPr>
        <w:pStyle w:val="ConsPlusNormal"/>
        <w:jc w:val="center"/>
      </w:pPr>
      <w:r w:rsidRPr="001670A3">
        <w:rPr>
          <w:position w:val="-28"/>
        </w:rPr>
        <w:lastRenderedPageBreak/>
        <w:pict>
          <v:shape id="_x0000_i1031" style="width:168.3pt;height:39.75pt" coordsize="" o:spt="100" adj="0,,0" path="" filled="f" stroked="f">
            <v:stroke joinstyle="miter"/>
            <v:imagedata r:id="rId59" o:title="base_1_314544_32774"/>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proofErr w:type="spellStart"/>
      <w:r>
        <w:t>I</w:t>
      </w:r>
      <w:r>
        <w:rPr>
          <w:vertAlign w:val="subscript"/>
        </w:rPr>
        <w:t>i</w:t>
      </w:r>
      <w:proofErr w:type="spellEnd"/>
      <w:r>
        <w:t xml:space="preserve"> - показатель результативности использования субсидии на реализацию мероприятия, указанного в </w:t>
      </w:r>
      <w:hyperlink w:anchor="P970" w:history="1">
        <w:r>
          <w:rPr>
            <w:color w:val="0000FF"/>
          </w:rPr>
          <w:t>подпункте "е" пункта 2</w:t>
        </w:r>
      </w:hyperlink>
      <w:r>
        <w:t xml:space="preserve"> настоящих Правил, в i-м субъекте Российской Федерации (процентов);</w:t>
      </w:r>
    </w:p>
    <w:p w:rsidR="00523F8A" w:rsidRDefault="00523F8A">
      <w:pPr>
        <w:pStyle w:val="ConsPlusNormal"/>
        <w:spacing w:before="220"/>
        <w:ind w:firstLine="540"/>
        <w:jc w:val="both"/>
      </w:pPr>
      <w:proofErr w:type="spellStart"/>
      <w:proofErr w:type="gramStart"/>
      <w:r>
        <w:t>V</w:t>
      </w:r>
      <w:proofErr w:type="gramEnd"/>
      <w:r>
        <w:rPr>
          <w:vertAlign w:val="subscript"/>
        </w:rPr>
        <w:t>план</w:t>
      </w:r>
      <w:proofErr w:type="spellEnd"/>
      <w:r>
        <w:rPr>
          <w:vertAlign w:val="subscript"/>
        </w:rPr>
        <w:t xml:space="preserve"> 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proofErr w:type="spellStart"/>
      <w:proofErr w:type="gramStart"/>
      <w:r>
        <w:t>F</w:t>
      </w:r>
      <w:proofErr w:type="gramEnd"/>
      <w:r>
        <w:rPr>
          <w:vertAlign w:val="subscript"/>
        </w:rPr>
        <w:t>план</w:t>
      </w:r>
      <w:proofErr w:type="spellEnd"/>
      <w:r>
        <w:rPr>
          <w:vertAlign w:val="subscript"/>
        </w:rPr>
        <w:t xml:space="preserve"> i</w:t>
      </w:r>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proofErr w:type="spellStart"/>
      <w:proofErr w:type="gramStart"/>
      <w:r>
        <w:t>V</w:t>
      </w:r>
      <w:proofErr w:type="gramEnd"/>
      <w:r>
        <w:rPr>
          <w:vertAlign w:val="subscript"/>
        </w:rPr>
        <w:t>факт</w:t>
      </w:r>
      <w:proofErr w:type="spellEnd"/>
      <w:r>
        <w:rPr>
          <w:vertAlign w:val="subscript"/>
        </w:rPr>
        <w:t xml:space="preserve"> i</w:t>
      </w:r>
      <w: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proofErr w:type="spellStart"/>
      <w:proofErr w:type="gramStart"/>
      <w:r>
        <w:t>F</w:t>
      </w:r>
      <w:proofErr w:type="gramEnd"/>
      <w:r>
        <w:rPr>
          <w:vertAlign w:val="subscript"/>
        </w:rPr>
        <w:t>факт</w:t>
      </w:r>
      <w:proofErr w:type="spellEnd"/>
      <w:r>
        <w:rPr>
          <w:vertAlign w:val="subscript"/>
        </w:rPr>
        <w:t xml:space="preserve"> i</w:t>
      </w:r>
      <w:r>
        <w:t xml:space="preserve"> - количество фельдшеров,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523F8A" w:rsidRDefault="00523F8A">
      <w:pPr>
        <w:pStyle w:val="ConsPlusNormal"/>
        <w:spacing w:before="220"/>
        <w:ind w:firstLine="540"/>
        <w:jc w:val="both"/>
      </w:pPr>
      <w:r>
        <w:t xml:space="preserve">19. Оценка эффективности расходов бюджетов субъектов Российской Федерации, в целях финансового обеспечения которых предоставляются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субсидий, установленных в соглашении, и фактически достигнутых по итогам отчетного года показателей результативности использования субсидий, предусмотренных </w:t>
      </w:r>
      <w:hyperlink w:anchor="P1097" w:history="1">
        <w:r>
          <w:rPr>
            <w:color w:val="0000FF"/>
          </w:rPr>
          <w:t>пунктом 18</w:t>
        </w:r>
      </w:hyperlink>
      <w:r>
        <w:t xml:space="preserve"> настоящих Правил.</w:t>
      </w:r>
    </w:p>
    <w:p w:rsidR="00523F8A" w:rsidRDefault="00523F8A">
      <w:pPr>
        <w:pStyle w:val="ConsPlusNormal"/>
        <w:spacing w:before="220"/>
        <w:ind w:firstLine="540"/>
        <w:jc w:val="both"/>
      </w:pPr>
      <w:r>
        <w:t xml:space="preserve">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60" w:history="1">
        <w:r>
          <w:rPr>
            <w:color w:val="0000FF"/>
          </w:rPr>
          <w:t>пунктами 16</w:t>
        </w:r>
      </w:hyperlink>
      <w:r>
        <w:t xml:space="preserve"> - </w:t>
      </w:r>
      <w:hyperlink r:id="rId61" w:history="1">
        <w:r>
          <w:rPr>
            <w:color w:val="0000FF"/>
          </w:rPr>
          <w:t>18</w:t>
        </w:r>
      </w:hyperlink>
      <w:r>
        <w:t xml:space="preserve">, </w:t>
      </w:r>
      <w:hyperlink r:id="rId62" w:history="1">
        <w:r>
          <w:rPr>
            <w:color w:val="0000FF"/>
          </w:rPr>
          <w:t>20</w:t>
        </w:r>
      </w:hyperlink>
      <w:r>
        <w:t xml:space="preserve"> и </w:t>
      </w:r>
      <w:hyperlink r:id="rId63" w:history="1">
        <w:r>
          <w:rPr>
            <w:color w:val="0000FF"/>
          </w:rPr>
          <w:t>22(1)</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 xml:space="preserve">21. </w:t>
      </w:r>
      <w:proofErr w:type="gramStart"/>
      <w:r>
        <w:t>Контроль за</w:t>
      </w:r>
      <w:proofErr w:type="gramEnd"/>
      <w:r>
        <w:t xml:space="preserve"> реализацией субъектами Российской Федерации мероприятий, указанных в </w:t>
      </w:r>
      <w:hyperlink w:anchor="P963" w:history="1">
        <w:r>
          <w:rPr>
            <w:color w:val="0000FF"/>
          </w:rPr>
          <w:t>пункте 2</w:t>
        </w:r>
      </w:hyperlink>
      <w:r>
        <w:t xml:space="preserve"> настоящих Правил, осуществляется Федеральной службой по надзору в сфере здравоохранения.</w:t>
      </w:r>
    </w:p>
    <w:p w:rsidR="00523F8A" w:rsidRDefault="00523F8A">
      <w:pPr>
        <w:pStyle w:val="ConsPlusNormal"/>
        <w:spacing w:before="22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4</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lastRenderedPageBreak/>
        <w:t>"Развитие здравоохранения"</w:t>
      </w:r>
    </w:p>
    <w:p w:rsidR="00523F8A" w:rsidRDefault="00523F8A">
      <w:pPr>
        <w:pStyle w:val="ConsPlusNormal"/>
        <w:jc w:val="both"/>
      </w:pPr>
    </w:p>
    <w:p w:rsidR="00523F8A" w:rsidRDefault="00523F8A">
      <w:pPr>
        <w:pStyle w:val="ConsPlusTitle"/>
        <w:jc w:val="center"/>
      </w:pPr>
      <w:bookmarkStart w:id="29" w:name="P1127"/>
      <w:bookmarkEnd w:id="29"/>
      <w:r>
        <w:t>ПРАВИЛА</w:t>
      </w:r>
    </w:p>
    <w:p w:rsidR="00523F8A" w:rsidRDefault="00523F8A">
      <w:pPr>
        <w:pStyle w:val="ConsPlusTitle"/>
        <w:jc w:val="center"/>
      </w:pPr>
      <w:r>
        <w:t>ПРЕДОСТАВЛЕНИЯ СУБСИДИЙ ИЗ ФЕДЕРАЛЬНОГО БЮДЖЕТА</w:t>
      </w:r>
    </w:p>
    <w:p w:rsidR="00523F8A" w:rsidRDefault="00523F8A">
      <w:pPr>
        <w:pStyle w:val="ConsPlusTitle"/>
        <w:jc w:val="center"/>
      </w:pPr>
      <w:r>
        <w:t>В РАМКАХ ГОСУДАРСТВЕННОЙ ПРОГРАММЫ РОССИЙСКОЙ ФЕДЕРАЦИИ</w:t>
      </w:r>
    </w:p>
    <w:p w:rsidR="00523F8A" w:rsidRDefault="00523F8A">
      <w:pPr>
        <w:pStyle w:val="ConsPlusTitle"/>
        <w:jc w:val="center"/>
      </w:pPr>
      <w:r>
        <w:t xml:space="preserve">"РАЗВИТИЕ ЗДРАВООХРАНЕНИЯ" БЮДЖЕТАМ СУБЪЕКТОВ </w:t>
      </w:r>
      <w:proofErr w:type="gramStart"/>
      <w:r>
        <w:t>РОССИЙСКОЙ</w:t>
      </w:r>
      <w:proofErr w:type="gramEnd"/>
    </w:p>
    <w:p w:rsidR="00523F8A" w:rsidRDefault="00523F8A">
      <w:pPr>
        <w:pStyle w:val="ConsPlusTitle"/>
        <w:jc w:val="center"/>
      </w:pPr>
      <w:r>
        <w:t>ФЕДЕРАЦИИ В ЦЕЛЯХ СОФИНАНСИРОВАНИЯ КАПИТАЛЬНЫХ ВЛОЖЕНИЙ</w:t>
      </w:r>
    </w:p>
    <w:p w:rsidR="00523F8A" w:rsidRDefault="00523F8A">
      <w:pPr>
        <w:pStyle w:val="ConsPlusTitle"/>
        <w:jc w:val="center"/>
      </w:pPr>
      <w:r>
        <w:t>В ОБЪЕКТЫ ГОСУДАРСТВЕННОЙ СОБСТВЕННОСТИ СУБЪЕКТОВ</w:t>
      </w:r>
    </w:p>
    <w:p w:rsidR="00523F8A" w:rsidRDefault="00523F8A">
      <w:pPr>
        <w:pStyle w:val="ConsPlusTitle"/>
        <w:jc w:val="center"/>
      </w:pPr>
      <w:r>
        <w:t>РОССИЙСКОЙ ФЕДЕРАЦИИ, КОТОРЫЕ ОСУЩЕСТВЛЯЮТСЯ ИЗ БЮДЖЕТОВ</w:t>
      </w:r>
    </w:p>
    <w:p w:rsidR="00523F8A" w:rsidRDefault="00523F8A">
      <w:pPr>
        <w:pStyle w:val="ConsPlusTitle"/>
        <w:jc w:val="center"/>
      </w:pPr>
      <w:r>
        <w:t>СУБЪЕКТОВ РОССИЙСКОЙ ФЕДЕРАЦИИ, ИЛИ В ЦЕЛЯХ ПРЕДОСТАВЛЕНИЯ</w:t>
      </w:r>
    </w:p>
    <w:p w:rsidR="00523F8A" w:rsidRDefault="00523F8A">
      <w:pPr>
        <w:pStyle w:val="ConsPlusTitle"/>
        <w:jc w:val="center"/>
      </w:pPr>
      <w:r>
        <w:t xml:space="preserve">СООТВЕТСТВУЮЩИХ СУБСИДИЙ ИЗ БЮДЖЕТОВ СУБЪЕКТОВ </w:t>
      </w:r>
      <w:proofErr w:type="gramStart"/>
      <w:r>
        <w:t>РОССИЙСКОЙ</w:t>
      </w:r>
      <w:proofErr w:type="gramEnd"/>
    </w:p>
    <w:p w:rsidR="00523F8A" w:rsidRDefault="00523F8A">
      <w:pPr>
        <w:pStyle w:val="ConsPlusTitle"/>
        <w:jc w:val="center"/>
      </w:pPr>
      <w:r>
        <w:t xml:space="preserve">ФЕДЕРАЦИИ МЕСТНЫМ БЮДЖЕТАМ НА СОФИНАНСИРОВАНИЕ </w:t>
      </w:r>
      <w:proofErr w:type="gramStart"/>
      <w:r>
        <w:t>КАПИТАЛЬНЫХ</w:t>
      </w:r>
      <w:proofErr w:type="gramEnd"/>
    </w:p>
    <w:p w:rsidR="00523F8A" w:rsidRDefault="00523F8A">
      <w:pPr>
        <w:pStyle w:val="ConsPlusTitle"/>
        <w:jc w:val="center"/>
      </w:pPr>
      <w:r>
        <w:t>ВЛОЖЕНИЙ В ОБЪЕКТЫ МУНИЦИПАЛЬНОЙ СОБСТВЕННОСТИ,</w:t>
      </w:r>
    </w:p>
    <w:p w:rsidR="00523F8A" w:rsidRDefault="00523F8A">
      <w:pPr>
        <w:pStyle w:val="ConsPlusTitle"/>
        <w:jc w:val="center"/>
      </w:pPr>
      <w:r>
        <w:t>КОТОРЫЕ ОСУЩЕСТВЛЯЮТСЯ ИЗ МЕСТНЫХ БЮДЖЕТОВ</w:t>
      </w:r>
    </w:p>
    <w:p w:rsidR="00523F8A" w:rsidRDefault="00523F8A">
      <w:pPr>
        <w:pStyle w:val="ConsPlusNormal"/>
        <w:jc w:val="both"/>
      </w:pPr>
    </w:p>
    <w:p w:rsidR="00523F8A" w:rsidRDefault="00523F8A">
      <w:pPr>
        <w:pStyle w:val="ConsPlusNormal"/>
        <w:ind w:firstLine="540"/>
        <w:jc w:val="both"/>
      </w:pPr>
      <w:r>
        <w:t xml:space="preserve">1. </w:t>
      </w:r>
      <w:proofErr w:type="gramStart"/>
      <w:r>
        <w:t xml:space="preserve">Настоящие Правила устанавливают порядок и условия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 в</w:t>
      </w:r>
      <w:proofErr w:type="gramEnd"/>
      <w:r>
        <w:t xml:space="preserve"> объекты муниципальной собственности, которые осуществляются из местных бюджетов (далее - субсидии).</w:t>
      </w:r>
    </w:p>
    <w:p w:rsidR="00523F8A" w:rsidRDefault="00523F8A">
      <w:pPr>
        <w:pStyle w:val="ConsPlusNormal"/>
        <w:spacing w:before="220"/>
        <w:ind w:firstLine="540"/>
        <w:jc w:val="both"/>
      </w:pPr>
      <w:bookmarkStart w:id="30" w:name="P1141"/>
      <w:bookmarkEnd w:id="30"/>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связанных с предоставлением субсидий местным бюджетам в целях оказания финансовой поддержки выполнения органами местного самоуправления полномочий по вопросам местного</w:t>
      </w:r>
      <w:proofErr w:type="gramEnd"/>
      <w:r>
        <w:t xml:space="preserve">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523F8A" w:rsidRDefault="00523F8A">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w:t>
      </w:r>
      <w:hyperlink r:id="rId64" w:history="1">
        <w:r>
          <w:rPr>
            <w:color w:val="0000FF"/>
          </w:rPr>
          <w:t>законе</w:t>
        </w:r>
      </w:hyperlink>
      <w:r>
        <w:t xml:space="preserve">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на предоставление субсидий, на цели, указанные в </w:t>
      </w:r>
      <w:hyperlink w:anchor="P1141" w:history="1">
        <w:r>
          <w:rPr>
            <w:color w:val="0000FF"/>
          </w:rPr>
          <w:t>пункте 2</w:t>
        </w:r>
      </w:hyperlink>
      <w:r>
        <w:t xml:space="preserve"> настоящих Правил.</w:t>
      </w:r>
    </w:p>
    <w:p w:rsidR="00523F8A" w:rsidRDefault="00523F8A">
      <w:pPr>
        <w:pStyle w:val="ConsPlusNormal"/>
        <w:spacing w:before="220"/>
        <w:ind w:firstLine="540"/>
        <w:jc w:val="both"/>
      </w:pPr>
      <w:r>
        <w:t>4. Критериями отбора субъектов Российской Федерации для предоставления субсидий являются:</w:t>
      </w:r>
    </w:p>
    <w:p w:rsidR="00523F8A" w:rsidRDefault="00523F8A">
      <w:pPr>
        <w:pStyle w:val="ConsPlusNormal"/>
        <w:spacing w:before="220"/>
        <w:ind w:firstLine="540"/>
        <w:jc w:val="both"/>
      </w:pPr>
      <w: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523F8A" w:rsidRDefault="00523F8A">
      <w:pPr>
        <w:pStyle w:val="ConsPlusNormal"/>
        <w:spacing w:before="220"/>
        <w:ind w:firstLine="540"/>
        <w:jc w:val="both"/>
      </w:pPr>
      <w:proofErr w:type="gramStart"/>
      <w:r>
        <w:t xml:space="preserve">б) обязательство высшего исполнительного органа государственной власти субъекта Российской Федерации по финансовому обеспечению строительства (реконструкции, в том числе с элементами реставрации, техническом перевооружении) или приобретению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 (или) по предоставлению субсидий местным бюджетам в целях оказания финансовой поддержки выполнения органами местного </w:t>
      </w:r>
      <w:r>
        <w:lastRenderedPageBreak/>
        <w:t>самоуправления полномочий по вопросам</w:t>
      </w:r>
      <w:proofErr w:type="gramEnd"/>
      <w:r>
        <w:t xml:space="preserve"> местного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в соответствии с уровнем </w:t>
      </w:r>
      <w:proofErr w:type="spellStart"/>
      <w:r>
        <w:t>софинансирования</w:t>
      </w:r>
      <w:proofErr w:type="spellEnd"/>
      <w:r>
        <w:t xml:space="preserve">, предусмотренным </w:t>
      </w:r>
      <w:hyperlink w:anchor="P1147" w:history="1">
        <w:r>
          <w:rPr>
            <w:color w:val="0000FF"/>
          </w:rPr>
          <w:t>пунктом 6</w:t>
        </w:r>
      </w:hyperlink>
      <w:r>
        <w:t xml:space="preserve"> настоящих Правил.</w:t>
      </w:r>
    </w:p>
    <w:p w:rsidR="00523F8A" w:rsidRDefault="00523F8A">
      <w:pPr>
        <w:pStyle w:val="ConsPlusNormal"/>
        <w:spacing w:before="220"/>
        <w:ind w:firstLine="540"/>
        <w:jc w:val="both"/>
      </w:pPr>
      <w:r>
        <w:t>5. Размер субсидии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w:t>
      </w:r>
    </w:p>
    <w:p w:rsidR="00523F8A" w:rsidRDefault="00523F8A">
      <w:pPr>
        <w:pStyle w:val="ConsPlusNormal"/>
        <w:spacing w:before="220"/>
        <w:ind w:firstLine="540"/>
        <w:jc w:val="both"/>
      </w:pPr>
      <w:bookmarkStart w:id="31" w:name="P1147"/>
      <w:bookmarkEnd w:id="31"/>
      <w:r>
        <w:t xml:space="preserve">6. </w:t>
      </w:r>
      <w:proofErr w:type="gramStart"/>
      <w:r>
        <w:t xml:space="preserve">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определяется в соответствии с </w:t>
      </w:r>
      <w:hyperlink r:id="rId6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w:t>
      </w:r>
      <w:proofErr w:type="gramEnd"/>
      <w:r>
        <w:t xml:space="preserve"> распределения субсидий).</w:t>
      </w:r>
    </w:p>
    <w:p w:rsidR="00523F8A" w:rsidRDefault="00523F8A">
      <w:pPr>
        <w:pStyle w:val="ConsPlusNormal"/>
        <w:spacing w:before="220"/>
        <w:ind w:firstLine="540"/>
        <w:jc w:val="both"/>
      </w:pPr>
      <w:proofErr w:type="gramStart"/>
      <w: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может устанавливаться с превышением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рассчитанного в соответствии с </w:t>
      </w:r>
      <w:hyperlink r:id="rId66" w:history="1">
        <w:r>
          <w:rPr>
            <w:color w:val="0000FF"/>
          </w:rPr>
          <w:t>пунктом 13</w:t>
        </w:r>
      </w:hyperlink>
      <w:r>
        <w:t xml:space="preserve"> Правил формирования, предоставления</w:t>
      </w:r>
      <w:proofErr w:type="gramEnd"/>
      <w:r>
        <w:t xml:space="preserve"> и распределения субсидий, в размере не более 99 процентов.</w:t>
      </w:r>
    </w:p>
    <w:p w:rsidR="00523F8A" w:rsidRDefault="00523F8A">
      <w:pPr>
        <w:pStyle w:val="ConsPlusNormal"/>
        <w:spacing w:before="220"/>
        <w:ind w:firstLine="540"/>
        <w:jc w:val="both"/>
      </w:pPr>
      <w:r>
        <w:t xml:space="preserve">7. Адресное распределение субсидий в целях </w:t>
      </w:r>
      <w:proofErr w:type="spellStart"/>
      <w:r>
        <w:t>софинансирования</w:t>
      </w:r>
      <w:proofErr w:type="spellEnd"/>
      <w:r>
        <w:t xml:space="preserve"> объектов с указанием размеров субсидий утверждается </w:t>
      </w:r>
      <w:hyperlink r:id="rId67" w:history="1">
        <w:r>
          <w:rPr>
            <w:color w:val="0000FF"/>
          </w:rPr>
          <w:t>актом</w:t>
        </w:r>
      </w:hyperlink>
      <w:r>
        <w:t xml:space="preserve"> Правительства Российской Федерации по предложению Министерства здравоохранения Российской Федерации, согласованному с Министерством финансов Российской Федерации и Министерством экономического развития Российской Федерации.</w:t>
      </w:r>
    </w:p>
    <w:p w:rsidR="00523F8A" w:rsidRDefault="00523F8A">
      <w:pPr>
        <w:pStyle w:val="ConsPlusNormal"/>
        <w:spacing w:before="220"/>
        <w:ind w:firstLine="540"/>
        <w:jc w:val="both"/>
      </w:pPr>
      <w:r>
        <w:t>8. Условиями предоставления субсидии являются:</w:t>
      </w:r>
    </w:p>
    <w:p w:rsidR="00523F8A" w:rsidRDefault="00523F8A">
      <w:pPr>
        <w:pStyle w:val="ConsPlusNormal"/>
        <w:spacing w:before="220"/>
        <w:ind w:firstLine="540"/>
        <w:jc w:val="both"/>
      </w:pPr>
      <w:r>
        <w:t xml:space="preserve">а) наличие утвержденного правовыми актами субъекта Российской Федерации перечня мероприятий, включающего перечень объектов, на </w:t>
      </w:r>
      <w:proofErr w:type="spellStart"/>
      <w:r>
        <w:t>софинансирование</w:t>
      </w:r>
      <w:proofErr w:type="spellEnd"/>
      <w:r>
        <w:t xml:space="preserve"> которых предоставляются субсидии;</w:t>
      </w:r>
    </w:p>
    <w:p w:rsidR="00523F8A" w:rsidRDefault="00523F8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523F8A" w:rsidRDefault="00523F8A">
      <w:pPr>
        <w:pStyle w:val="ConsPlusNormal"/>
        <w:spacing w:before="220"/>
        <w:ind w:firstLine="540"/>
        <w:jc w:val="both"/>
      </w:pPr>
      <w:r>
        <w:t xml:space="preserve">в) заключение соглашения о предоставлении субсидии в соответствии с </w:t>
      </w:r>
      <w:hyperlink r:id="rId68" w:history="1">
        <w:r>
          <w:rPr>
            <w:color w:val="0000FF"/>
          </w:rPr>
          <w:t>пунктом 10</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9.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523F8A" w:rsidRDefault="00523F8A">
      <w:pPr>
        <w:pStyle w:val="ConsPlusNormal"/>
        <w:spacing w:before="220"/>
        <w:ind w:firstLine="540"/>
        <w:jc w:val="both"/>
      </w:pPr>
      <w:r>
        <w:lastRenderedPageBreak/>
        <w:t>10. Показателями результативности использования субсидии являются:</w:t>
      </w:r>
    </w:p>
    <w:p w:rsidR="00523F8A" w:rsidRDefault="00523F8A">
      <w:pPr>
        <w:pStyle w:val="ConsPlusNormal"/>
        <w:spacing w:before="220"/>
        <w:ind w:firstLine="540"/>
        <w:jc w:val="both"/>
      </w:pPr>
      <w:r>
        <w:t>а) прирост технической готовности объекта за текущий финансовый год;</w:t>
      </w:r>
    </w:p>
    <w:p w:rsidR="00523F8A" w:rsidRDefault="00523F8A">
      <w:pPr>
        <w:pStyle w:val="ConsPlusNormal"/>
        <w:spacing w:before="220"/>
        <w:ind w:firstLine="540"/>
        <w:jc w:val="both"/>
      </w:pPr>
      <w:r>
        <w:t>б) соблюдение сроков выполнения работ при строительстве (реконструкции, в том числе с элементами реставрации, техническом перевооружении) объекта;</w:t>
      </w:r>
    </w:p>
    <w:p w:rsidR="00523F8A" w:rsidRDefault="00523F8A">
      <w:pPr>
        <w:pStyle w:val="ConsPlusNormal"/>
        <w:spacing w:before="220"/>
        <w:ind w:firstLine="540"/>
        <w:jc w:val="both"/>
      </w:pPr>
      <w:r>
        <w:t>в) соблюдение сроков приемки объекта при приобретении объекта в государственную собственность субъектов Российской Федерации (муниципальную собственность).</w:t>
      </w:r>
    </w:p>
    <w:p w:rsidR="00523F8A" w:rsidRDefault="00523F8A">
      <w:pPr>
        <w:pStyle w:val="ConsPlusNormal"/>
        <w:spacing w:before="220"/>
        <w:ind w:firstLine="540"/>
        <w:jc w:val="both"/>
      </w:pPr>
      <w:r>
        <w:t xml:space="preserve">11. </w:t>
      </w:r>
      <w:proofErr w:type="gramStart"/>
      <w:r>
        <w:t xml:space="preserve">Субсидия предоставляется на основании соглашения о предоставлении субсидии между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предоставление субсидий на цели, указанные в </w:t>
      </w:r>
      <w:hyperlink w:anchor="P1141"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(далее - соглашение),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w:t>
      </w:r>
      <w:proofErr w:type="gramEnd"/>
      <w:r>
        <w:t xml:space="preserve"> </w:t>
      </w:r>
      <w:proofErr w:type="gramStart"/>
      <w:r>
        <w:t>соответствии</w:t>
      </w:r>
      <w:proofErr w:type="gramEnd"/>
      <w:r>
        <w:t xml:space="preserve"> с </w:t>
      </w:r>
      <w:hyperlink r:id="rId69" w:history="1">
        <w:r>
          <w:rPr>
            <w:color w:val="0000FF"/>
          </w:rPr>
          <w:t>типовой формой</w:t>
        </w:r>
      </w:hyperlink>
      <w:r>
        <w:t>, утверждаемой Министерством финансов Российской Федерации.</w:t>
      </w:r>
    </w:p>
    <w:p w:rsidR="00523F8A" w:rsidRDefault="00523F8A">
      <w:pPr>
        <w:pStyle w:val="ConsPlusNormal"/>
        <w:spacing w:before="220"/>
        <w:ind w:firstLine="540"/>
        <w:jc w:val="both"/>
      </w:pPr>
      <w:r>
        <w:t xml:space="preserve">Соглашение может устанавливать различные уровни </w:t>
      </w:r>
      <w:proofErr w:type="spellStart"/>
      <w:r>
        <w:t>софинансирования</w:t>
      </w:r>
      <w:proofErr w:type="spellEnd"/>
      <w:r>
        <w:t xml:space="preserve"> расходного обязательства субъекта Российской Федерации из федерального бюджета по отдельным объектам капитального строительства (объектам недвижимого имущества).</w:t>
      </w:r>
    </w:p>
    <w:p w:rsidR="00523F8A" w:rsidRDefault="00523F8A">
      <w:pPr>
        <w:pStyle w:val="ConsPlusNormal"/>
        <w:spacing w:before="220"/>
        <w:ind w:firstLine="540"/>
        <w:jc w:val="both"/>
      </w:pPr>
      <w:r>
        <w:t xml:space="preserve">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(предусматривается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523F8A" w:rsidRDefault="00523F8A">
      <w:pPr>
        <w:pStyle w:val="ConsPlusNormal"/>
        <w:spacing w:before="220"/>
        <w:ind w:firstLine="540"/>
        <w:jc w:val="both"/>
      </w:pPr>
      <w:r>
        <w:t>13. Оценка эффективности использования субсидии осуществляется путем сравнения значений показателей результативности использования субсидии, установленных в соглашении, с фактически достигнутыми значениями этих показателей.</w:t>
      </w:r>
    </w:p>
    <w:p w:rsidR="00523F8A" w:rsidRDefault="00523F8A">
      <w:pPr>
        <w:pStyle w:val="ConsPlusNormal"/>
        <w:spacing w:before="220"/>
        <w:ind w:firstLine="540"/>
        <w:jc w:val="both"/>
      </w:pPr>
      <w:r>
        <w:t xml:space="preserve">14. </w:t>
      </w:r>
      <w:proofErr w:type="gramStart"/>
      <w:r>
        <w:t xml:space="preserve">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70" w:history="1">
        <w:r>
          <w:rPr>
            <w:color w:val="0000FF"/>
          </w:rPr>
          <w:t>пунктами 16</w:t>
        </w:r>
      </w:hyperlink>
      <w:r>
        <w:t xml:space="preserve"> - </w:t>
      </w:r>
      <w:hyperlink r:id="rId71" w:history="1">
        <w:r>
          <w:rPr>
            <w:color w:val="0000FF"/>
          </w:rPr>
          <w:t>20</w:t>
        </w:r>
      </w:hyperlink>
      <w:r>
        <w:t xml:space="preserve">, </w:t>
      </w:r>
      <w:hyperlink r:id="rId72" w:history="1">
        <w:r>
          <w:rPr>
            <w:color w:val="0000FF"/>
          </w:rPr>
          <w:t>22(1)</w:t>
        </w:r>
      </w:hyperlink>
      <w:r>
        <w:t xml:space="preserve"> и </w:t>
      </w:r>
      <w:hyperlink r:id="rId73" w:history="1">
        <w:r>
          <w:rPr>
            <w:color w:val="0000FF"/>
          </w:rPr>
          <w:t>22(2)</w:t>
        </w:r>
      </w:hyperlink>
      <w:r>
        <w:t xml:space="preserve"> Правил формирования, предоставления и распределения субсидий.</w:t>
      </w:r>
      <w:proofErr w:type="gramEnd"/>
    </w:p>
    <w:p w:rsidR="00523F8A" w:rsidRDefault="00523F8A">
      <w:pPr>
        <w:pStyle w:val="ConsPlusNormal"/>
        <w:spacing w:before="220"/>
        <w:ind w:firstLine="540"/>
        <w:jc w:val="both"/>
      </w:pPr>
      <w:r>
        <w:t>15. Перечисление субсидии осуществляется в установленном порядке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523F8A" w:rsidRDefault="00523F8A">
      <w:pPr>
        <w:pStyle w:val="ConsPlusNormal"/>
        <w:spacing w:before="220"/>
        <w:ind w:firstLine="540"/>
        <w:jc w:val="both"/>
      </w:pPr>
      <w:r>
        <w:t>16. В случае нецелевого использования субсидии и (или) нарушения субъектом Российской Федерации условий ее предоставления к нему применяются меры принуждения, предусмотренные бюджетным законодательством Российской Федерации.</w:t>
      </w:r>
    </w:p>
    <w:p w:rsidR="00523F8A" w:rsidRDefault="00523F8A">
      <w:pPr>
        <w:pStyle w:val="ConsPlusNormal"/>
        <w:spacing w:before="220"/>
        <w:ind w:firstLine="540"/>
        <w:jc w:val="both"/>
      </w:pPr>
      <w:r>
        <w:t xml:space="preserve">17.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5</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32" w:name="P1177"/>
      <w:bookmarkEnd w:id="32"/>
      <w:r>
        <w:t>ПРАВИЛА</w:t>
      </w:r>
    </w:p>
    <w:p w:rsidR="00523F8A" w:rsidRDefault="00523F8A">
      <w:pPr>
        <w:pStyle w:val="ConsPlusTitle"/>
        <w:jc w:val="center"/>
      </w:pPr>
      <w:r>
        <w:t>ПРЕДОСТАВЛЕНИЯ СУБСИДИЙ ИЗ ФЕДЕРАЛЬНОГО БЮДЖЕТА</w:t>
      </w:r>
    </w:p>
    <w:p w:rsidR="00523F8A" w:rsidRDefault="00523F8A">
      <w:pPr>
        <w:pStyle w:val="ConsPlusTitle"/>
        <w:jc w:val="center"/>
      </w:pPr>
      <w:r>
        <w:t>БЮДЖЕТАМ СУБЪЕКТОВ РОССИЙСКОЙ ФЕДЕРАЦИИ НА ЗАКУПКУ</w:t>
      </w:r>
    </w:p>
    <w:p w:rsidR="00523F8A" w:rsidRDefault="00523F8A">
      <w:pPr>
        <w:pStyle w:val="ConsPlusTitle"/>
        <w:jc w:val="center"/>
      </w:pPr>
      <w:r>
        <w:t>АВИАЦИОННОЙ УСЛУГИ ОРГАНАМИ ГОСУДАРСТВЕННОЙ ВЛАСТИ</w:t>
      </w:r>
    </w:p>
    <w:p w:rsidR="00523F8A" w:rsidRDefault="00523F8A">
      <w:pPr>
        <w:pStyle w:val="ConsPlusTitle"/>
        <w:jc w:val="center"/>
      </w:pPr>
      <w:r>
        <w:t>СУБЪЕКТОВ РОССИЙСКОЙ ФЕДЕРАЦИИ ДЛЯ ОКАЗАНИЯ</w:t>
      </w:r>
    </w:p>
    <w:p w:rsidR="00523F8A" w:rsidRDefault="00523F8A">
      <w:pPr>
        <w:pStyle w:val="ConsPlusTitle"/>
        <w:jc w:val="center"/>
      </w:pPr>
      <w:r>
        <w:t>МЕДИЦИНСКОЙ ПОМОЩИ С ПРИМЕНЕНИЕМ АВИАЦИИ</w:t>
      </w:r>
    </w:p>
    <w:p w:rsidR="00523F8A" w:rsidRDefault="00523F8A">
      <w:pPr>
        <w:pStyle w:val="ConsPlusNormal"/>
        <w:jc w:val="both"/>
      </w:pPr>
    </w:p>
    <w:p w:rsidR="00523F8A" w:rsidRDefault="00523F8A">
      <w:pPr>
        <w:pStyle w:val="ConsPlusNormal"/>
        <w:ind w:firstLine="540"/>
        <w:jc w:val="both"/>
      </w:pPr>
      <w:bookmarkStart w:id="33" w:name="P1184"/>
      <w:bookmarkEnd w:id="33"/>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связанных с закупкой авиационной услуги в целях оказания медицинской помощи (скорой специализированной медицинской помощи) с применением авиации гражданам, проживающим в труднодоступных районах Российской Федерации (далее - субсидии).</w:t>
      </w:r>
    </w:p>
    <w:p w:rsidR="00523F8A" w:rsidRDefault="00523F8A">
      <w:pPr>
        <w:pStyle w:val="ConsPlusNormal"/>
        <w:spacing w:before="220"/>
        <w:ind w:firstLine="540"/>
        <w:jc w:val="both"/>
      </w:pPr>
      <w:r>
        <w:t>2. Под авиационной услугой в настоящих Правилах понимается выполнение полетов воздушными судами (вертолетами) гражданской или государственной авиации (далее - воздушное судно) в целях оказания скорой специализированной медицинской помощи, а также обеспечение поддержания готовности к их выполнению (дежурство).</w:t>
      </w:r>
    </w:p>
    <w:p w:rsidR="00523F8A" w:rsidRDefault="00523F8A">
      <w:pPr>
        <w:pStyle w:val="ConsPlusNormal"/>
        <w:spacing w:before="220"/>
        <w:ind w:firstLine="540"/>
        <w:jc w:val="both"/>
      </w:pPr>
      <w:r>
        <w:t>3. Для оказания авиационной услуги воздушное судно должно отвечать следующим требованиям:</w:t>
      </w:r>
    </w:p>
    <w:p w:rsidR="00523F8A" w:rsidRDefault="00523F8A">
      <w:pPr>
        <w:pStyle w:val="ConsPlusNormal"/>
        <w:spacing w:before="220"/>
        <w:ind w:firstLine="540"/>
        <w:jc w:val="both"/>
      </w:pPr>
      <w:proofErr w:type="gramStart"/>
      <w:r>
        <w:t xml:space="preserve">а) при эксплуатации до 30 июня 2018 г. включительно воздушные суда должны быть оборудованы медицинским модулем и (или) медицинским оборудованием, позволяющими осуществлять оказание скорой специализированной медицинской помощи </w:t>
      </w:r>
      <w:proofErr w:type="spellStart"/>
      <w:r>
        <w:t>авиамедицинской</w:t>
      </w:r>
      <w:proofErr w:type="spellEnd"/>
      <w:r>
        <w:t xml:space="preserve"> бригадой;</w:t>
      </w:r>
      <w:proofErr w:type="gramEnd"/>
    </w:p>
    <w:p w:rsidR="00523F8A" w:rsidRDefault="00523F8A">
      <w:pPr>
        <w:pStyle w:val="ConsPlusNormal"/>
        <w:spacing w:before="220"/>
        <w:ind w:firstLine="540"/>
        <w:jc w:val="both"/>
      </w:pPr>
      <w:r>
        <w:t>б) используемые с 1 июля 2018 г. воздушные суда должны быть оборудованы медицинским модулем и произведены на территории Российской Федерации не ранее 1 января 2014 г.</w:t>
      </w:r>
    </w:p>
    <w:p w:rsidR="00523F8A" w:rsidRDefault="00523F8A">
      <w:pPr>
        <w:pStyle w:val="ConsPlusNormal"/>
        <w:spacing w:before="220"/>
        <w:ind w:firstLine="540"/>
        <w:jc w:val="both"/>
      </w:pPr>
      <w:r>
        <w:t xml:space="preserve">4. </w:t>
      </w:r>
      <w:proofErr w:type="gramStart"/>
      <w:r>
        <w:t xml:space="preserve">Субсидии предоставляются в пределах бюджетных ассигнований, предусмотренных в федеральном </w:t>
      </w:r>
      <w:hyperlink r:id="rId74" w:history="1">
        <w:r>
          <w:rPr>
            <w:color w:val="0000FF"/>
          </w:rPr>
          <w:t>законе</w:t>
        </w:r>
      </w:hyperlink>
      <w:r>
        <w:t xml:space="preserve">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84" w:history="1">
        <w:r>
          <w:rPr>
            <w:color w:val="0000FF"/>
          </w:rPr>
          <w:t>пункте 1</w:t>
        </w:r>
      </w:hyperlink>
      <w:r>
        <w:t xml:space="preserve"> настоящих Правил.</w:t>
      </w:r>
      <w:proofErr w:type="gramEnd"/>
    </w:p>
    <w:p w:rsidR="00523F8A" w:rsidRDefault="00523F8A">
      <w:pPr>
        <w:pStyle w:val="ConsPlusNormal"/>
        <w:spacing w:before="220"/>
        <w:ind w:firstLine="540"/>
        <w:jc w:val="both"/>
      </w:pPr>
      <w:r>
        <w:t>5. Критериями отбора субъектов Российской Федерации для предоставления субсидий являются:</w:t>
      </w:r>
    </w:p>
    <w:p w:rsidR="00523F8A" w:rsidRDefault="00523F8A">
      <w:pPr>
        <w:pStyle w:val="ConsPlusNormal"/>
        <w:spacing w:before="220"/>
        <w:ind w:firstLine="540"/>
        <w:jc w:val="both"/>
      </w:pPr>
      <w:r>
        <w:t xml:space="preserve">а) наличие не менее 2 критериев из следующих критериев, в соответствии с которыми территории относятся к </w:t>
      </w:r>
      <w:proofErr w:type="gramStart"/>
      <w:r>
        <w:t>труднодоступным</w:t>
      </w:r>
      <w:proofErr w:type="gramEnd"/>
      <w:r>
        <w:t>:</w:t>
      </w:r>
    </w:p>
    <w:p w:rsidR="00523F8A" w:rsidRDefault="00523F8A">
      <w:pPr>
        <w:pStyle w:val="ConsPlusNormal"/>
        <w:spacing w:before="220"/>
        <w:ind w:firstLine="540"/>
        <w:jc w:val="both"/>
      </w:pPr>
      <w:r>
        <w:t>плотность населения в субъекте Российской Федерации менее 17 человек на кв. километр;</w:t>
      </w:r>
    </w:p>
    <w:p w:rsidR="00523F8A" w:rsidRDefault="00523F8A">
      <w:pPr>
        <w:pStyle w:val="ConsPlusNormal"/>
        <w:spacing w:before="220"/>
        <w:ind w:firstLine="540"/>
        <w:jc w:val="both"/>
      </w:pPr>
      <w:r>
        <w:t xml:space="preserve">наличие в субъекте Российской Федерации районов, в которых отсутствует круглогодичное сообщение населенных пунктов с районным центром в связи с отсутствием автомобильных дорог </w:t>
      </w:r>
      <w:r>
        <w:lastRenderedPageBreak/>
        <w:t>с твердым покрытием и (или) железнодорожного сообщения;</w:t>
      </w:r>
    </w:p>
    <w:p w:rsidR="00523F8A" w:rsidRDefault="00523F8A">
      <w:pPr>
        <w:pStyle w:val="ConsPlusNormal"/>
        <w:spacing w:before="220"/>
        <w:ind w:firstLine="540"/>
        <w:jc w:val="both"/>
      </w:pPr>
      <w:r>
        <w:t>принятие в субъекте Российской Федерации мер государственной поддержки по обеспечению для сельского населения транспортного сообщения с организациями здравоохранения;</w:t>
      </w:r>
    </w:p>
    <w:p w:rsidR="00523F8A" w:rsidRDefault="00523F8A">
      <w:pPr>
        <w:pStyle w:val="ConsPlusNormal"/>
        <w:spacing w:before="220"/>
        <w:ind w:firstLine="540"/>
        <w:jc w:val="both"/>
      </w:pPr>
      <w:r>
        <w:t>б)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523F8A" w:rsidRDefault="00523F8A">
      <w:pPr>
        <w:pStyle w:val="ConsPlusNormal"/>
        <w:spacing w:before="220"/>
        <w:ind w:firstLine="540"/>
        <w:jc w:val="both"/>
      </w:pPr>
      <w:r>
        <w:t xml:space="preserve">в) представление субъектом Российской Федерации документов, подтверждающих начало в первом полугодии 2017 г. строительства (реконструкции), в том числе с применением механизмов государственно-частного партнерства, вертолетных площадок при медицинских организациях или строительства (реконструкции) вертолетной площадки со временем </w:t>
      </w:r>
      <w:proofErr w:type="spellStart"/>
      <w:r>
        <w:t>доезда</w:t>
      </w:r>
      <w:proofErr w:type="spellEnd"/>
      <w:r>
        <w:t xml:space="preserve"> от вертолетной площадки до медицинской организации не более 15 минут.</w:t>
      </w:r>
    </w:p>
    <w:p w:rsidR="00523F8A" w:rsidRDefault="00523F8A">
      <w:pPr>
        <w:pStyle w:val="ConsPlusNormal"/>
        <w:spacing w:before="220"/>
        <w:ind w:firstLine="540"/>
        <w:jc w:val="both"/>
      </w:pPr>
      <w:r>
        <w:t>6. Условиями предоставления субсидий являются:</w:t>
      </w:r>
    </w:p>
    <w:p w:rsidR="00523F8A" w:rsidRDefault="00523F8A">
      <w:pPr>
        <w:pStyle w:val="ConsPlusNormal"/>
        <w:spacing w:before="220"/>
        <w:ind w:firstLine="540"/>
        <w:jc w:val="both"/>
      </w:pPr>
      <w:r>
        <w:t>а) наличие мероприятий по оказанию скорой специализированной медицинской помощи гражданам, проживающим в труднодоступных районах Российской Федерации, с применением воздушных судов, утвержденных правовыми актами субъекта Российской Федерации в соответствии с требованиями нормативных правовых актов Российской Федерации;</w:t>
      </w:r>
    </w:p>
    <w:p w:rsidR="00523F8A" w:rsidRDefault="00523F8A">
      <w:pPr>
        <w:pStyle w:val="ConsPlusNormal"/>
        <w:spacing w:before="220"/>
        <w:ind w:firstLine="540"/>
        <w:jc w:val="both"/>
      </w:pPr>
      <w:proofErr w:type="gramStart"/>
      <w:r>
        <w:t xml:space="preserve">б) наличие в бюджете субъекта Российской Федерации бюджетных ассигнований, предусмотренных на оказание скорой специализированной медицинской помощи гражданам, проживающим в труднодоступных районах Российской Федерации, с применением воздушных судов, в объеме, необходимом для исполнения бюджета субъекта Российской Федерации, </w:t>
      </w:r>
      <w:proofErr w:type="spellStart"/>
      <w:r>
        <w:t>софинансирование</w:t>
      </w:r>
      <w:proofErr w:type="spellEnd"/>
      <w:r>
        <w:t xml:space="preserve"> расходных обязательств которого осуществляется из федерального бюджета,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523F8A" w:rsidRDefault="00523F8A">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7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523F8A" w:rsidRDefault="00523F8A">
      <w:pPr>
        <w:pStyle w:val="ConsPlusNormal"/>
        <w:spacing w:before="220"/>
        <w:ind w:firstLine="540"/>
        <w:jc w:val="both"/>
      </w:pPr>
      <w:r>
        <w:t xml:space="preserve">7.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6" w:history="1">
        <w:r>
          <w:rPr>
            <w:color w:val="0000FF"/>
          </w:rPr>
          <w:t>типовой формой</w:t>
        </w:r>
      </w:hyperlink>
      <w:r>
        <w:t>, утвержденной Министерством финансов Российской Федерации (далее - соглашение).</w:t>
      </w:r>
    </w:p>
    <w:p w:rsidR="00523F8A" w:rsidRDefault="00523F8A">
      <w:pPr>
        <w:pStyle w:val="ConsPlusNormal"/>
        <w:spacing w:before="220"/>
        <w:ind w:firstLine="540"/>
        <w:jc w:val="both"/>
      </w:pPr>
      <w:r>
        <w:t xml:space="preserve">8. </w:t>
      </w:r>
      <w:proofErr w:type="gramStart"/>
      <w: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на соответствующий финансовый год и плановый период (определяется сводной бюджетной росписью бюджета субъекта Российской Федерации) исходя из необходимости достижения предусмотренного соглашением значения показателя результативности использования субсидии.</w:t>
      </w:r>
      <w:proofErr w:type="gramEnd"/>
    </w:p>
    <w:p w:rsidR="00523F8A" w:rsidRDefault="00523F8A">
      <w:pPr>
        <w:pStyle w:val="ConsPlusNormal"/>
        <w:spacing w:before="220"/>
        <w:ind w:firstLine="540"/>
        <w:jc w:val="both"/>
      </w:pPr>
      <w:r>
        <w:t>9.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xml:space="preserve">), </w:t>
      </w:r>
      <w:r>
        <w:lastRenderedPageBreak/>
        <w:t>определяется по формуле:</w:t>
      </w:r>
    </w:p>
    <w:p w:rsidR="00523F8A" w:rsidRDefault="00523F8A">
      <w:pPr>
        <w:pStyle w:val="ConsPlusNormal"/>
        <w:jc w:val="both"/>
      </w:pPr>
    </w:p>
    <w:p w:rsidR="00523F8A" w:rsidRDefault="00523F8A">
      <w:pPr>
        <w:pStyle w:val="ConsPlusNormal"/>
        <w:jc w:val="center"/>
      </w:pPr>
      <w:r w:rsidRPr="001670A3">
        <w:rPr>
          <w:position w:val="-32"/>
        </w:rPr>
        <w:pict>
          <v:shape id="_x0000_i1032" style="width:211.3pt;height:43.95pt" coordsize="" o:spt="100" adj="0,,0" path="" filled="f" stroked="f">
            <v:stroke joinstyle="miter"/>
            <v:imagedata r:id="rId77" o:title="base_1_314544_32775"/>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V - общий объем бюджетных ассигнований, доведенных до Министерства здравоохранения Российской Федерации в целях предоставления субсидий;</w:t>
      </w:r>
    </w:p>
    <w:p w:rsidR="00523F8A" w:rsidRDefault="00523F8A">
      <w:pPr>
        <w:pStyle w:val="ConsPlusNormal"/>
        <w:spacing w:before="220"/>
        <w:ind w:firstLine="540"/>
        <w:jc w:val="both"/>
      </w:pPr>
      <w:proofErr w:type="spellStart"/>
      <w:proofErr w:type="gramStart"/>
      <w:r>
        <w:t>V</w:t>
      </w:r>
      <w:r>
        <w:rPr>
          <w:vertAlign w:val="subscript"/>
        </w:rPr>
        <w:t>i</w:t>
      </w:r>
      <w:proofErr w:type="spellEnd"/>
      <w:r>
        <w:t xml:space="preserve"> - размер финансовых средств, необходимых бюджету i-</w:t>
      </w:r>
      <w:proofErr w:type="spellStart"/>
      <w:r>
        <w:t>го</w:t>
      </w:r>
      <w:proofErr w:type="spellEnd"/>
      <w:r>
        <w:t xml:space="preserve"> субъекта Российской Федерации на текущий финансовый год для оказания скорой специализированной медицинской помощи гражданам, проживающим в труднодоступных районах Российской Федерации, с применением воздушного судна на дежурстве в соответствии с заявкой высшего исполнительного органа государственной власти субъекта Российской Федерации, представляемой в Министерство здравоохранения Российской Федерации по </w:t>
      </w:r>
      <w:hyperlink r:id="rId78" w:history="1">
        <w:r>
          <w:rPr>
            <w:color w:val="0000FF"/>
          </w:rPr>
          <w:t>форме</w:t>
        </w:r>
      </w:hyperlink>
      <w:r>
        <w:t xml:space="preserve"> и в </w:t>
      </w:r>
      <w:hyperlink r:id="rId79" w:history="1">
        <w:r>
          <w:rPr>
            <w:color w:val="0000FF"/>
          </w:rPr>
          <w:t>срок</w:t>
        </w:r>
      </w:hyperlink>
      <w:r>
        <w:t>, которые установлены Министерством;</w:t>
      </w:r>
      <w:proofErr w:type="gramEnd"/>
    </w:p>
    <w:p w:rsidR="00523F8A" w:rsidRDefault="00523F8A">
      <w:pPr>
        <w:pStyle w:val="ConsPlusNormal"/>
        <w:spacing w:before="220"/>
        <w:ind w:firstLine="540"/>
        <w:jc w:val="both"/>
      </w:pPr>
      <w:proofErr w:type="spellStart"/>
      <w:r>
        <w:t>P</w:t>
      </w:r>
      <w:r>
        <w:rPr>
          <w:vertAlign w:val="subscript"/>
        </w:rPr>
        <w:t>i</w:t>
      </w:r>
      <w:proofErr w:type="spellEnd"/>
      <w:r>
        <w:t xml:space="preserve"> - </w:t>
      </w:r>
      <w:hyperlink r:id="rId80" w:history="1">
        <w:r>
          <w:rPr>
            <w:color w:val="0000FF"/>
          </w:rPr>
          <w:t>предельный уровень</w:t>
        </w:r>
      </w:hyperlink>
      <w:r>
        <w:t xml:space="preserve">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ежегодно утверждаемый Правительством Российской Федерации;</w:t>
      </w:r>
    </w:p>
    <w:p w:rsidR="00523F8A" w:rsidRDefault="00523F8A">
      <w:pPr>
        <w:pStyle w:val="ConsPlusNormal"/>
        <w:spacing w:before="220"/>
        <w:ind w:firstLine="540"/>
        <w:jc w:val="both"/>
      </w:pPr>
      <w:proofErr w:type="spellStart"/>
      <w:r>
        <w:t>G</w:t>
      </w:r>
      <w:r>
        <w:rPr>
          <w:vertAlign w:val="subscript"/>
        </w:rPr>
        <w:t>i</w:t>
      </w:r>
      <w:proofErr w:type="spellEnd"/>
      <w:r>
        <w:t xml:space="preserve"> - поправочный коэффициент для i-</w:t>
      </w:r>
      <w:proofErr w:type="spellStart"/>
      <w:r>
        <w:t>го</w:t>
      </w:r>
      <w:proofErr w:type="spellEnd"/>
      <w:r>
        <w:t xml:space="preserve"> субъекта Российской Федерации, рассчитываемый по формуле </w:t>
      </w:r>
      <w:r w:rsidRPr="001670A3">
        <w:rPr>
          <w:position w:val="-27"/>
        </w:rPr>
        <w:pict>
          <v:shape id="_x0000_i1033" style="width:46.3pt;height:38.35pt" coordsize="" o:spt="100" adj="0,,0" path="" filled="f" stroked="f">
            <v:stroke joinstyle="miter"/>
            <v:imagedata r:id="rId81" o:title="base_1_314544_32776"/>
            <v:formulas/>
            <v:path o:connecttype="segments"/>
          </v:shape>
        </w:pict>
      </w:r>
      <w:r>
        <w:t>;</w:t>
      </w:r>
    </w:p>
    <w:p w:rsidR="00523F8A" w:rsidRDefault="00523F8A">
      <w:pPr>
        <w:pStyle w:val="ConsPlusNormal"/>
        <w:spacing w:before="220"/>
        <w:ind w:firstLine="540"/>
        <w:jc w:val="both"/>
      </w:pPr>
      <w:proofErr w:type="spellStart"/>
      <w:r>
        <w:t>K</w:t>
      </w:r>
      <w:r>
        <w:rPr>
          <w:vertAlign w:val="subscript"/>
        </w:rPr>
        <w:t>n</w:t>
      </w:r>
      <w:proofErr w:type="spellEnd"/>
      <w:r>
        <w:t xml:space="preserve"> - поправочный коэффициент, учитывающий </w:t>
      </w:r>
      <w:hyperlink r:id="rId82" w:history="1">
        <w:r>
          <w:rPr>
            <w:color w:val="0000FF"/>
          </w:rPr>
          <w:t>предельный уровень</w:t>
        </w:r>
      </w:hyperlink>
      <w:r>
        <w:t xml:space="preserve"> </w:t>
      </w:r>
      <w:proofErr w:type="spellStart"/>
      <w:r>
        <w:t>софинансирования</w:t>
      </w:r>
      <w:proofErr w:type="spellEnd"/>
      <w:r>
        <w:t xml:space="preserve"> расходного обязательства субъекта Российской Федерации из федерального бюджета, ежегодно утверждаемый Правительством Российской Федерации;</w:t>
      </w:r>
    </w:p>
    <w:p w:rsidR="00523F8A" w:rsidRDefault="00523F8A">
      <w:pPr>
        <w:pStyle w:val="ConsPlusNormal"/>
        <w:spacing w:before="220"/>
        <w:ind w:firstLine="540"/>
        <w:jc w:val="both"/>
      </w:pPr>
      <w:r>
        <w:t xml:space="preserve">n - диапазон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при котором K принимает следующие значения:</w:t>
      </w:r>
    </w:p>
    <w:p w:rsidR="00523F8A" w:rsidRDefault="00523F8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7"/>
        <w:gridCol w:w="3027"/>
        <w:gridCol w:w="3027"/>
      </w:tblGrid>
      <w:tr w:rsidR="00523F8A">
        <w:tc>
          <w:tcPr>
            <w:tcW w:w="3027" w:type="dxa"/>
            <w:tcBorders>
              <w:top w:val="single" w:sz="4" w:space="0" w:color="auto"/>
              <w:left w:val="nil"/>
              <w:bottom w:val="single" w:sz="4" w:space="0" w:color="auto"/>
            </w:tcBorders>
          </w:tcPr>
          <w:p w:rsidR="00523F8A" w:rsidRDefault="00523F8A">
            <w:pPr>
              <w:pStyle w:val="ConsPlusNormal"/>
              <w:jc w:val="center"/>
            </w:pPr>
            <w:r>
              <w:t>n</w:t>
            </w:r>
          </w:p>
        </w:tc>
        <w:tc>
          <w:tcPr>
            <w:tcW w:w="3027" w:type="dxa"/>
            <w:tcBorders>
              <w:top w:val="single" w:sz="4" w:space="0" w:color="auto"/>
              <w:bottom w:val="single" w:sz="4" w:space="0" w:color="auto"/>
            </w:tcBorders>
          </w:tcPr>
          <w:p w:rsidR="00523F8A" w:rsidRDefault="00523F8A">
            <w:pPr>
              <w:pStyle w:val="ConsPlusNormal"/>
              <w:jc w:val="center"/>
            </w:pPr>
            <w:r>
              <w:t>K на 2018 год</w:t>
            </w:r>
          </w:p>
        </w:tc>
        <w:tc>
          <w:tcPr>
            <w:tcW w:w="3027" w:type="dxa"/>
            <w:tcBorders>
              <w:top w:val="single" w:sz="4" w:space="0" w:color="auto"/>
              <w:bottom w:val="single" w:sz="4" w:space="0" w:color="auto"/>
              <w:right w:val="nil"/>
            </w:tcBorders>
          </w:tcPr>
          <w:p w:rsidR="00523F8A" w:rsidRDefault="00523F8A">
            <w:pPr>
              <w:pStyle w:val="ConsPlusNormal"/>
              <w:jc w:val="center"/>
            </w:pPr>
            <w:r>
              <w:t>K на 2019 год</w:t>
            </w:r>
          </w:p>
        </w:tc>
      </w:tr>
      <w:tr w:rsidR="00523F8A">
        <w:tblPrEx>
          <w:tblBorders>
            <w:insideH w:val="none" w:sz="0" w:space="0" w:color="auto"/>
            <w:insideV w:val="none" w:sz="0" w:space="0" w:color="auto"/>
          </w:tblBorders>
        </w:tblPrEx>
        <w:tc>
          <w:tcPr>
            <w:tcW w:w="3027" w:type="dxa"/>
            <w:tcBorders>
              <w:top w:val="single" w:sz="4" w:space="0" w:color="auto"/>
              <w:left w:val="nil"/>
              <w:bottom w:val="nil"/>
              <w:right w:val="nil"/>
            </w:tcBorders>
            <w:vAlign w:val="bottom"/>
          </w:tcPr>
          <w:p w:rsidR="00523F8A" w:rsidRDefault="00523F8A">
            <w:pPr>
              <w:pStyle w:val="ConsPlusNormal"/>
              <w:jc w:val="center"/>
            </w:pPr>
            <w:r>
              <w:t>1 - 25 процентов</w:t>
            </w:r>
          </w:p>
        </w:tc>
        <w:tc>
          <w:tcPr>
            <w:tcW w:w="3027" w:type="dxa"/>
            <w:tcBorders>
              <w:top w:val="single" w:sz="4" w:space="0" w:color="auto"/>
              <w:left w:val="nil"/>
              <w:bottom w:val="nil"/>
              <w:right w:val="nil"/>
            </w:tcBorders>
            <w:vAlign w:val="bottom"/>
          </w:tcPr>
          <w:p w:rsidR="00523F8A" w:rsidRDefault="00523F8A">
            <w:pPr>
              <w:pStyle w:val="ConsPlusNormal"/>
              <w:jc w:val="center"/>
            </w:pPr>
            <w:r>
              <w:t>2,237</w:t>
            </w:r>
          </w:p>
        </w:tc>
        <w:tc>
          <w:tcPr>
            <w:tcW w:w="3027" w:type="dxa"/>
            <w:tcBorders>
              <w:top w:val="single" w:sz="4" w:space="0" w:color="auto"/>
              <w:left w:val="nil"/>
              <w:bottom w:val="nil"/>
              <w:right w:val="nil"/>
            </w:tcBorders>
          </w:tcPr>
          <w:p w:rsidR="00523F8A" w:rsidRDefault="00523F8A">
            <w:pPr>
              <w:pStyle w:val="ConsPlusNormal"/>
              <w:jc w:val="center"/>
            </w:pPr>
            <w:r>
              <w:t>2,28</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26 - 30 процентов</w:t>
            </w:r>
          </w:p>
        </w:tc>
        <w:tc>
          <w:tcPr>
            <w:tcW w:w="3027" w:type="dxa"/>
            <w:tcBorders>
              <w:top w:val="nil"/>
              <w:left w:val="nil"/>
              <w:bottom w:val="nil"/>
              <w:right w:val="nil"/>
            </w:tcBorders>
            <w:vAlign w:val="bottom"/>
          </w:tcPr>
          <w:p w:rsidR="00523F8A" w:rsidRDefault="00523F8A">
            <w:pPr>
              <w:pStyle w:val="ConsPlusNormal"/>
              <w:jc w:val="center"/>
            </w:pPr>
            <w:r>
              <w:t>2,03</w:t>
            </w:r>
          </w:p>
        </w:tc>
        <w:tc>
          <w:tcPr>
            <w:tcW w:w="3027" w:type="dxa"/>
            <w:tcBorders>
              <w:top w:val="nil"/>
              <w:left w:val="nil"/>
              <w:bottom w:val="nil"/>
              <w:right w:val="nil"/>
            </w:tcBorders>
          </w:tcPr>
          <w:p w:rsidR="00523F8A" w:rsidRDefault="00523F8A">
            <w:pPr>
              <w:pStyle w:val="ConsPlusNormal"/>
              <w:jc w:val="center"/>
            </w:pPr>
            <w:r>
              <w:t>2,047</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31 - 35 процентов</w:t>
            </w:r>
          </w:p>
        </w:tc>
        <w:tc>
          <w:tcPr>
            <w:tcW w:w="3027" w:type="dxa"/>
            <w:tcBorders>
              <w:top w:val="nil"/>
              <w:left w:val="nil"/>
              <w:bottom w:val="nil"/>
              <w:right w:val="nil"/>
            </w:tcBorders>
            <w:vAlign w:val="bottom"/>
          </w:tcPr>
          <w:p w:rsidR="00523F8A" w:rsidRDefault="00523F8A">
            <w:pPr>
              <w:pStyle w:val="ConsPlusNormal"/>
              <w:jc w:val="center"/>
            </w:pPr>
            <w:r>
              <w:t>1,932</w:t>
            </w:r>
          </w:p>
        </w:tc>
        <w:tc>
          <w:tcPr>
            <w:tcW w:w="3027" w:type="dxa"/>
            <w:tcBorders>
              <w:top w:val="nil"/>
              <w:left w:val="nil"/>
              <w:bottom w:val="nil"/>
              <w:right w:val="nil"/>
            </w:tcBorders>
          </w:tcPr>
          <w:p w:rsidR="00523F8A" w:rsidRDefault="00523F8A">
            <w:pPr>
              <w:pStyle w:val="ConsPlusNormal"/>
              <w:jc w:val="center"/>
            </w:pPr>
            <w:r>
              <w:t>1,933</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36 - 40 процентов</w:t>
            </w:r>
          </w:p>
        </w:tc>
        <w:tc>
          <w:tcPr>
            <w:tcW w:w="3027" w:type="dxa"/>
            <w:tcBorders>
              <w:top w:val="nil"/>
              <w:left w:val="nil"/>
              <w:bottom w:val="nil"/>
              <w:right w:val="nil"/>
            </w:tcBorders>
            <w:vAlign w:val="bottom"/>
          </w:tcPr>
          <w:p w:rsidR="00523F8A" w:rsidRDefault="00523F8A">
            <w:pPr>
              <w:pStyle w:val="ConsPlusNormal"/>
              <w:jc w:val="center"/>
            </w:pPr>
            <w:r>
              <w:t>1,844</w:t>
            </w:r>
          </w:p>
        </w:tc>
        <w:tc>
          <w:tcPr>
            <w:tcW w:w="3027" w:type="dxa"/>
            <w:tcBorders>
              <w:top w:val="nil"/>
              <w:left w:val="nil"/>
              <w:bottom w:val="nil"/>
              <w:right w:val="nil"/>
            </w:tcBorders>
          </w:tcPr>
          <w:p w:rsidR="00523F8A" w:rsidRDefault="00523F8A">
            <w:pPr>
              <w:pStyle w:val="ConsPlusNormal"/>
              <w:jc w:val="center"/>
            </w:pPr>
            <w:r>
              <w:t>1,819</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41 - 45 процентов</w:t>
            </w:r>
          </w:p>
        </w:tc>
        <w:tc>
          <w:tcPr>
            <w:tcW w:w="3027" w:type="dxa"/>
            <w:tcBorders>
              <w:top w:val="nil"/>
              <w:left w:val="nil"/>
              <w:bottom w:val="nil"/>
              <w:right w:val="nil"/>
            </w:tcBorders>
            <w:vAlign w:val="bottom"/>
          </w:tcPr>
          <w:p w:rsidR="00523F8A" w:rsidRDefault="00523F8A">
            <w:pPr>
              <w:pStyle w:val="ConsPlusNormal"/>
              <w:jc w:val="center"/>
            </w:pPr>
            <w:r>
              <w:t>1,824</w:t>
            </w:r>
          </w:p>
        </w:tc>
        <w:tc>
          <w:tcPr>
            <w:tcW w:w="3027" w:type="dxa"/>
            <w:tcBorders>
              <w:top w:val="nil"/>
              <w:left w:val="nil"/>
              <w:bottom w:val="nil"/>
              <w:right w:val="nil"/>
            </w:tcBorders>
          </w:tcPr>
          <w:p w:rsidR="00523F8A" w:rsidRDefault="00523F8A">
            <w:pPr>
              <w:pStyle w:val="ConsPlusNormal"/>
              <w:jc w:val="center"/>
            </w:pPr>
            <w:r>
              <w:t>1,863</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46 - 50 процентов</w:t>
            </w:r>
          </w:p>
        </w:tc>
        <w:tc>
          <w:tcPr>
            <w:tcW w:w="3027" w:type="dxa"/>
            <w:tcBorders>
              <w:top w:val="nil"/>
              <w:left w:val="nil"/>
              <w:bottom w:val="nil"/>
              <w:right w:val="nil"/>
            </w:tcBorders>
            <w:vAlign w:val="bottom"/>
          </w:tcPr>
          <w:p w:rsidR="00523F8A" w:rsidRDefault="00523F8A">
            <w:pPr>
              <w:pStyle w:val="ConsPlusNormal"/>
              <w:jc w:val="center"/>
            </w:pPr>
            <w:r>
              <w:t>1,546</w:t>
            </w:r>
          </w:p>
        </w:tc>
        <w:tc>
          <w:tcPr>
            <w:tcW w:w="3027" w:type="dxa"/>
            <w:tcBorders>
              <w:top w:val="nil"/>
              <w:left w:val="nil"/>
              <w:bottom w:val="nil"/>
              <w:right w:val="nil"/>
            </w:tcBorders>
          </w:tcPr>
          <w:p w:rsidR="00523F8A" w:rsidRDefault="00523F8A">
            <w:pPr>
              <w:pStyle w:val="ConsPlusNormal"/>
              <w:jc w:val="center"/>
            </w:pPr>
            <w:r>
              <w:t>1,571</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51 - 55 процентов</w:t>
            </w:r>
          </w:p>
        </w:tc>
        <w:tc>
          <w:tcPr>
            <w:tcW w:w="3027" w:type="dxa"/>
            <w:tcBorders>
              <w:top w:val="nil"/>
              <w:left w:val="nil"/>
              <w:bottom w:val="nil"/>
              <w:right w:val="nil"/>
            </w:tcBorders>
            <w:vAlign w:val="bottom"/>
          </w:tcPr>
          <w:p w:rsidR="00523F8A" w:rsidRDefault="00523F8A">
            <w:pPr>
              <w:pStyle w:val="ConsPlusNormal"/>
              <w:jc w:val="center"/>
            </w:pPr>
            <w:r>
              <w:t>1,211</w:t>
            </w:r>
          </w:p>
        </w:tc>
        <w:tc>
          <w:tcPr>
            <w:tcW w:w="3027" w:type="dxa"/>
            <w:tcBorders>
              <w:top w:val="nil"/>
              <w:left w:val="nil"/>
              <w:bottom w:val="nil"/>
              <w:right w:val="nil"/>
            </w:tcBorders>
          </w:tcPr>
          <w:p w:rsidR="00523F8A" w:rsidRDefault="00523F8A">
            <w:pPr>
              <w:pStyle w:val="ConsPlusNormal"/>
              <w:jc w:val="center"/>
            </w:pPr>
            <w:r>
              <w:t>1,206</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56 - 60 процентов</w:t>
            </w:r>
          </w:p>
        </w:tc>
        <w:tc>
          <w:tcPr>
            <w:tcW w:w="3027" w:type="dxa"/>
            <w:tcBorders>
              <w:top w:val="nil"/>
              <w:left w:val="nil"/>
              <w:bottom w:val="nil"/>
              <w:right w:val="nil"/>
            </w:tcBorders>
            <w:vAlign w:val="bottom"/>
          </w:tcPr>
          <w:p w:rsidR="00523F8A" w:rsidRDefault="00523F8A">
            <w:pPr>
              <w:pStyle w:val="ConsPlusNormal"/>
              <w:jc w:val="center"/>
            </w:pPr>
            <w:r>
              <w:t>1,168</w:t>
            </w:r>
          </w:p>
        </w:tc>
        <w:tc>
          <w:tcPr>
            <w:tcW w:w="3027" w:type="dxa"/>
            <w:tcBorders>
              <w:top w:val="nil"/>
              <w:left w:val="nil"/>
              <w:bottom w:val="nil"/>
              <w:right w:val="nil"/>
            </w:tcBorders>
          </w:tcPr>
          <w:p w:rsidR="00523F8A" w:rsidRDefault="00523F8A">
            <w:pPr>
              <w:pStyle w:val="ConsPlusNormal"/>
              <w:jc w:val="center"/>
            </w:pPr>
            <w:r>
              <w:t>1,167</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t>61 - 65 процентов</w:t>
            </w:r>
          </w:p>
        </w:tc>
        <w:tc>
          <w:tcPr>
            <w:tcW w:w="3027" w:type="dxa"/>
            <w:tcBorders>
              <w:top w:val="nil"/>
              <w:left w:val="nil"/>
              <w:bottom w:val="nil"/>
              <w:right w:val="nil"/>
            </w:tcBorders>
            <w:vAlign w:val="bottom"/>
          </w:tcPr>
          <w:p w:rsidR="00523F8A" w:rsidRDefault="00523F8A">
            <w:pPr>
              <w:pStyle w:val="ConsPlusNormal"/>
              <w:jc w:val="center"/>
            </w:pPr>
            <w:r>
              <w:t>1,103</w:t>
            </w:r>
          </w:p>
        </w:tc>
        <w:tc>
          <w:tcPr>
            <w:tcW w:w="3027" w:type="dxa"/>
            <w:tcBorders>
              <w:top w:val="nil"/>
              <w:left w:val="nil"/>
              <w:bottom w:val="nil"/>
              <w:right w:val="nil"/>
            </w:tcBorders>
          </w:tcPr>
          <w:p w:rsidR="00523F8A" w:rsidRDefault="00523F8A">
            <w:pPr>
              <w:pStyle w:val="ConsPlusNormal"/>
              <w:jc w:val="center"/>
            </w:pPr>
            <w:r>
              <w:t>1,098</w:t>
            </w:r>
          </w:p>
        </w:tc>
      </w:tr>
      <w:tr w:rsidR="00523F8A">
        <w:tblPrEx>
          <w:tblBorders>
            <w:insideH w:val="none" w:sz="0" w:space="0" w:color="auto"/>
            <w:insideV w:val="none" w:sz="0" w:space="0" w:color="auto"/>
          </w:tblBorders>
        </w:tblPrEx>
        <w:tc>
          <w:tcPr>
            <w:tcW w:w="3027" w:type="dxa"/>
            <w:tcBorders>
              <w:top w:val="nil"/>
              <w:left w:val="nil"/>
              <w:bottom w:val="nil"/>
              <w:right w:val="nil"/>
            </w:tcBorders>
            <w:vAlign w:val="bottom"/>
          </w:tcPr>
          <w:p w:rsidR="00523F8A" w:rsidRDefault="00523F8A">
            <w:pPr>
              <w:pStyle w:val="ConsPlusNormal"/>
              <w:jc w:val="center"/>
            </w:pPr>
            <w:r>
              <w:lastRenderedPageBreak/>
              <w:t>66 - 70 процентов</w:t>
            </w:r>
          </w:p>
        </w:tc>
        <w:tc>
          <w:tcPr>
            <w:tcW w:w="3027" w:type="dxa"/>
            <w:tcBorders>
              <w:top w:val="nil"/>
              <w:left w:val="nil"/>
              <w:bottom w:val="nil"/>
              <w:right w:val="nil"/>
            </w:tcBorders>
            <w:vAlign w:val="bottom"/>
          </w:tcPr>
          <w:p w:rsidR="00523F8A" w:rsidRDefault="00523F8A">
            <w:pPr>
              <w:pStyle w:val="ConsPlusNormal"/>
              <w:jc w:val="center"/>
            </w:pPr>
            <w:r>
              <w:t>1,013</w:t>
            </w:r>
          </w:p>
        </w:tc>
        <w:tc>
          <w:tcPr>
            <w:tcW w:w="3027" w:type="dxa"/>
            <w:tcBorders>
              <w:top w:val="nil"/>
              <w:left w:val="nil"/>
              <w:bottom w:val="nil"/>
              <w:right w:val="nil"/>
            </w:tcBorders>
          </w:tcPr>
          <w:p w:rsidR="00523F8A" w:rsidRDefault="00523F8A">
            <w:pPr>
              <w:pStyle w:val="ConsPlusNormal"/>
              <w:jc w:val="center"/>
            </w:pPr>
            <w:r>
              <w:t>1,027</w:t>
            </w:r>
          </w:p>
        </w:tc>
      </w:tr>
      <w:tr w:rsidR="00523F8A">
        <w:tblPrEx>
          <w:tblBorders>
            <w:insideH w:val="none" w:sz="0" w:space="0" w:color="auto"/>
            <w:insideV w:val="none" w:sz="0" w:space="0" w:color="auto"/>
          </w:tblBorders>
        </w:tblPrEx>
        <w:tc>
          <w:tcPr>
            <w:tcW w:w="3027" w:type="dxa"/>
            <w:tcBorders>
              <w:top w:val="nil"/>
              <w:left w:val="nil"/>
              <w:bottom w:val="single" w:sz="4" w:space="0" w:color="auto"/>
              <w:right w:val="nil"/>
            </w:tcBorders>
          </w:tcPr>
          <w:p w:rsidR="00523F8A" w:rsidRDefault="00523F8A">
            <w:pPr>
              <w:pStyle w:val="ConsPlusNormal"/>
              <w:jc w:val="center"/>
            </w:pPr>
            <w:r>
              <w:t>71 - 99 процентов</w:t>
            </w:r>
          </w:p>
        </w:tc>
        <w:tc>
          <w:tcPr>
            <w:tcW w:w="3027" w:type="dxa"/>
            <w:tcBorders>
              <w:top w:val="nil"/>
              <w:left w:val="nil"/>
              <w:bottom w:val="single" w:sz="4" w:space="0" w:color="auto"/>
              <w:right w:val="nil"/>
            </w:tcBorders>
          </w:tcPr>
          <w:p w:rsidR="00523F8A" w:rsidRDefault="00523F8A">
            <w:pPr>
              <w:pStyle w:val="ConsPlusNormal"/>
              <w:jc w:val="center"/>
            </w:pPr>
            <w:r>
              <w:t>1</w:t>
            </w:r>
          </w:p>
        </w:tc>
        <w:tc>
          <w:tcPr>
            <w:tcW w:w="3027" w:type="dxa"/>
            <w:tcBorders>
              <w:top w:val="nil"/>
              <w:left w:val="nil"/>
              <w:bottom w:val="single" w:sz="4" w:space="0" w:color="auto"/>
              <w:right w:val="nil"/>
            </w:tcBorders>
          </w:tcPr>
          <w:p w:rsidR="00523F8A" w:rsidRDefault="00523F8A">
            <w:pPr>
              <w:pStyle w:val="ConsPlusNormal"/>
              <w:jc w:val="center"/>
            </w:pPr>
            <w:r>
              <w:t>1;</w:t>
            </w:r>
          </w:p>
        </w:tc>
      </w:tr>
    </w:tbl>
    <w:p w:rsidR="00523F8A" w:rsidRDefault="00523F8A">
      <w:pPr>
        <w:pStyle w:val="ConsPlusNormal"/>
        <w:jc w:val="both"/>
      </w:pPr>
    </w:p>
    <w:p w:rsidR="00523F8A" w:rsidRDefault="00523F8A">
      <w:pPr>
        <w:pStyle w:val="ConsPlusNormal"/>
        <w:ind w:firstLine="540"/>
        <w:jc w:val="both"/>
      </w:pPr>
      <w:r>
        <w:t>z - количество субъектов Российской Федерации, бюджетам которых предоставляются субсидии.</w:t>
      </w:r>
    </w:p>
    <w:p w:rsidR="00523F8A" w:rsidRDefault="00523F8A">
      <w:pPr>
        <w:pStyle w:val="ConsPlusNormal"/>
        <w:spacing w:before="220"/>
        <w:ind w:firstLine="540"/>
        <w:jc w:val="both"/>
      </w:pPr>
      <w:r>
        <w:t xml:space="preserve">10.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определяется в соответствии с </w:t>
      </w:r>
      <w:hyperlink r:id="rId83" w:history="1">
        <w:r>
          <w:rPr>
            <w:color w:val="0000FF"/>
          </w:rPr>
          <w:t>пунктом 13</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523F8A" w:rsidRDefault="00523F8A">
      <w:pPr>
        <w:pStyle w:val="ConsPlusNormal"/>
        <w:spacing w:before="220"/>
        <w:ind w:firstLine="540"/>
        <w:jc w:val="both"/>
      </w:pPr>
      <w:r>
        <w:t>12. Оценка эффективности использования субсидии осуществляется Министерством здравоохранения Российской Федерации исходя из уровня достигнутого субъектом Российской Федерации значения показателя результативности использования субсидии, предусмотренного соглашением.</w:t>
      </w:r>
    </w:p>
    <w:p w:rsidR="00523F8A" w:rsidRDefault="00523F8A">
      <w:pPr>
        <w:pStyle w:val="ConsPlusNormal"/>
        <w:spacing w:before="220"/>
        <w:ind w:firstLine="540"/>
        <w:jc w:val="both"/>
      </w:pPr>
      <w:r>
        <w:t xml:space="preserve">Показателем результативности использования субсидии является доля лиц, госпитализированных по экстренным показаниям в течение первых суток, в общей </w:t>
      </w:r>
      <w:proofErr w:type="gramStart"/>
      <w:r>
        <w:t>численности</w:t>
      </w:r>
      <w:proofErr w:type="gramEnd"/>
      <w:r>
        <w:t xml:space="preserve"> госпитализированных по экстренным показаниям.</w:t>
      </w:r>
    </w:p>
    <w:p w:rsidR="00523F8A" w:rsidRDefault="00523F8A">
      <w:pPr>
        <w:pStyle w:val="ConsPlusNormal"/>
        <w:spacing w:before="220"/>
        <w:ind w:firstLine="540"/>
        <w:jc w:val="both"/>
      </w:pPr>
      <w: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84" w:history="1">
        <w:r>
          <w:rPr>
            <w:color w:val="0000FF"/>
          </w:rPr>
          <w:t>пунктами 16</w:t>
        </w:r>
      </w:hyperlink>
      <w:r>
        <w:t xml:space="preserve"> - </w:t>
      </w:r>
      <w:hyperlink r:id="rId85" w:history="1">
        <w:r>
          <w:rPr>
            <w:color w:val="0000FF"/>
          </w:rPr>
          <w:t>18</w:t>
        </w:r>
      </w:hyperlink>
      <w:r>
        <w:t xml:space="preserve">, </w:t>
      </w:r>
      <w:hyperlink r:id="rId86" w:history="1">
        <w:r>
          <w:rPr>
            <w:color w:val="0000FF"/>
          </w:rPr>
          <w:t>20</w:t>
        </w:r>
      </w:hyperlink>
      <w:r>
        <w:t xml:space="preserve"> и </w:t>
      </w:r>
      <w:hyperlink r:id="rId87" w:history="1">
        <w:r>
          <w:rPr>
            <w:color w:val="0000FF"/>
          </w:rPr>
          <w:t>22(1)</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 xml:space="preserve">14. Высшие исполнительные органы государственной власти субъектов Российской Федерации обеспечивают представление уполномоченным органом исполнительной власти субъекта Российской Федерации ежеквартально, не позднее 10-го числа месяца, следующего за отчетным кварталом, в Министерство здравоохранения Российской Федерации </w:t>
      </w:r>
      <w:proofErr w:type="gramStart"/>
      <w:r>
        <w:t>отчета</w:t>
      </w:r>
      <w:proofErr w:type="gramEnd"/>
      <w:r>
        <w:t xml:space="preserve"> о достижении предусмотренного соглашением значения показателя результативности использования субсидии и отчета об осуществлении расходов бюджета субъекта Российской Федерации, источником финансового обеспечения которых является субсидия.</w:t>
      </w:r>
    </w:p>
    <w:p w:rsidR="00523F8A" w:rsidRDefault="00523F8A">
      <w:pPr>
        <w:pStyle w:val="ConsPlusNormal"/>
        <w:spacing w:before="220"/>
        <w:ind w:firstLine="540"/>
        <w:jc w:val="both"/>
      </w:pPr>
      <w:r>
        <w:t>15. Министерство здравоохранения Российской Федерации обеспечивает заключение соглашений в сроки, установленные бюджетным законодательством Российской Федерации.</w:t>
      </w:r>
    </w:p>
    <w:p w:rsidR="00523F8A" w:rsidRDefault="00523F8A">
      <w:pPr>
        <w:pStyle w:val="ConsPlusNormal"/>
        <w:spacing w:before="220"/>
        <w:ind w:firstLine="540"/>
        <w:jc w:val="both"/>
      </w:pPr>
      <w:r>
        <w:t xml:space="preserve">16.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6</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34" w:name="P1271"/>
      <w:bookmarkEnd w:id="34"/>
      <w:r>
        <w:t>ПРАВИЛА</w:t>
      </w:r>
    </w:p>
    <w:p w:rsidR="00523F8A" w:rsidRDefault="00523F8A">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523F8A" w:rsidRDefault="00523F8A">
      <w:pPr>
        <w:pStyle w:val="ConsPlusTitle"/>
        <w:jc w:val="center"/>
      </w:pPr>
      <w:r>
        <w:t>БЮДЖЕТА БЮДЖЕТАМ СУБЪЕКТОВ РОССИЙСКОЙ ФЕДЕРАЦИИ В ЦЕЛЯХ</w:t>
      </w:r>
    </w:p>
    <w:p w:rsidR="00523F8A" w:rsidRDefault="00523F8A">
      <w:pPr>
        <w:pStyle w:val="ConsPlusTitle"/>
        <w:jc w:val="center"/>
      </w:pPr>
      <w:r>
        <w:t>СОФИНАНСИРОВАНИЯ РАСХОДОВ, ВОЗНИКАЮЩИХ ПРИ ОКАЗАНИИ</w:t>
      </w:r>
    </w:p>
    <w:p w:rsidR="00523F8A" w:rsidRDefault="00523F8A">
      <w:pPr>
        <w:pStyle w:val="ConsPlusTitle"/>
        <w:jc w:val="center"/>
      </w:pPr>
      <w:r>
        <w:t>ГРАЖДАНАМ РОССИЙСКОЙ ФЕДЕРАЦИИ ВЫСОКОТЕХНОЛОГИЧНОЙ</w:t>
      </w:r>
    </w:p>
    <w:p w:rsidR="00523F8A" w:rsidRDefault="00523F8A">
      <w:pPr>
        <w:pStyle w:val="ConsPlusTitle"/>
        <w:jc w:val="center"/>
      </w:pPr>
      <w:r>
        <w:t>МЕДИЦИНСКОЙ ПОМОЩИ, НЕ ВКЛЮЧЕННОЙ В БАЗОВУЮ ПРОГРАММУ</w:t>
      </w:r>
    </w:p>
    <w:p w:rsidR="00523F8A" w:rsidRDefault="00523F8A">
      <w:pPr>
        <w:pStyle w:val="ConsPlusTitle"/>
        <w:jc w:val="center"/>
      </w:pPr>
      <w:r>
        <w:t>ОБЯЗАТЕЛЬНОГО МЕДИЦИНСКОГО СТРАХОВАНИЯ</w:t>
      </w:r>
    </w:p>
    <w:p w:rsidR="00523F8A" w:rsidRDefault="00523F8A">
      <w:pPr>
        <w:pStyle w:val="ConsPlusNormal"/>
        <w:jc w:val="both"/>
      </w:pPr>
    </w:p>
    <w:p w:rsidR="00523F8A" w:rsidRDefault="00523F8A">
      <w:pPr>
        <w:pStyle w:val="ConsPlusNormal"/>
        <w:ind w:firstLine="540"/>
        <w:jc w:val="both"/>
      </w:pPr>
      <w:bookmarkStart w:id="35" w:name="P1279"/>
      <w:bookmarkEnd w:id="35"/>
      <w:r>
        <w:t xml:space="preserve">1. </w:t>
      </w:r>
      <w:proofErr w:type="gramStart"/>
      <w:r>
        <w:t xml:space="preserve">Настоящие Правила устанавливают порядок и условия предоставления и </w:t>
      </w:r>
      <w:hyperlink r:id="rId88" w:history="1">
        <w:r>
          <w:rPr>
            <w:color w:val="0000FF"/>
          </w:rPr>
          <w:t>распределения</w:t>
        </w:r>
      </w:hyperlink>
      <w:r>
        <w:t xml:space="preserve">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w:t>
      </w:r>
      <w:hyperlink r:id="rId89" w:history="1">
        <w:r>
          <w:rPr>
            <w:color w:val="0000FF"/>
          </w:rPr>
          <w:t>перечню</w:t>
        </w:r>
      </w:hyperlink>
      <w:r>
        <w:t xml:space="preserve"> видов высокотехнологичной медицинской помощи, установленному в рамках </w:t>
      </w:r>
      <w:hyperlink r:id="rId90" w:history="1">
        <w:r>
          <w:rPr>
            <w:color w:val="0000FF"/>
          </w:rPr>
          <w:t>программы</w:t>
        </w:r>
      </w:hyperlink>
      <w:r>
        <w:t xml:space="preserve"> государственных гарантий бесплатного оказания гражданам медицинской помощи на соответствующий финансовый год и</w:t>
      </w:r>
      <w:proofErr w:type="gramEnd"/>
      <w:r>
        <w:t xml:space="preserve"> плановый период (далее соответственно - высокотехнологичная медицинская помощь, субсидии).</w:t>
      </w:r>
    </w:p>
    <w:p w:rsidR="00523F8A" w:rsidRDefault="00523F8A">
      <w:pPr>
        <w:pStyle w:val="ConsPlusNormal"/>
        <w:spacing w:before="220"/>
        <w:ind w:firstLine="540"/>
        <w:jc w:val="both"/>
      </w:pPr>
      <w:r>
        <w:t xml:space="preserve">2.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осуществляется в пределах суммы дотации, поступившей в федеральный бюджет из бюджета Федерального фонда обязательного медицинского страхования в целях предоставления субсидий.</w:t>
      </w:r>
    </w:p>
    <w:p w:rsidR="00523F8A" w:rsidRDefault="00523F8A">
      <w:pPr>
        <w:pStyle w:val="ConsPlusNormal"/>
        <w:spacing w:before="220"/>
        <w:ind w:firstLine="540"/>
        <w:jc w:val="both"/>
      </w:pPr>
      <w:r>
        <w:t xml:space="preserve">3. Субсидии предоставляются бюджетам субъектов Российской Федерации в пределах бюджетных ассигнований, предусмотренных федеральным </w:t>
      </w:r>
      <w:hyperlink r:id="rId91"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цели, установленные </w:t>
      </w:r>
      <w:hyperlink w:anchor="P1279" w:history="1">
        <w:r>
          <w:rPr>
            <w:color w:val="0000FF"/>
          </w:rPr>
          <w:t>пунктом 1</w:t>
        </w:r>
      </w:hyperlink>
      <w:r>
        <w:t xml:space="preserve"> настоящих Правил.</w:t>
      </w:r>
    </w:p>
    <w:p w:rsidR="00523F8A" w:rsidRDefault="00523F8A">
      <w:pPr>
        <w:pStyle w:val="ConsPlusNormal"/>
        <w:spacing w:before="220"/>
        <w:ind w:firstLine="540"/>
        <w:jc w:val="both"/>
      </w:pPr>
      <w:r>
        <w:t>4. Критериями отбора субъектов Российской Федерации для предоставления субсидий являются:</w:t>
      </w:r>
    </w:p>
    <w:p w:rsidR="00523F8A" w:rsidRDefault="00523F8A">
      <w:pPr>
        <w:pStyle w:val="ConsPlusNormal"/>
        <w:spacing w:before="220"/>
        <w:ind w:firstLine="540"/>
        <w:jc w:val="both"/>
      </w:pPr>
      <w:r>
        <w:t>а) наличие медицинских организаций, подведомственных исполнительным органам государственной власти субъекта Российской Федерации,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органом исполнительной власти субъекта Российской Федерации (далее соответственно - медицинские организации, перечень);</w:t>
      </w:r>
    </w:p>
    <w:p w:rsidR="00523F8A" w:rsidRDefault="00523F8A">
      <w:pPr>
        <w:pStyle w:val="ConsPlusNormal"/>
        <w:spacing w:before="220"/>
        <w:ind w:firstLine="540"/>
        <w:jc w:val="both"/>
      </w:pPr>
      <w:proofErr w:type="gramStart"/>
      <w:r>
        <w:t>б) наличие перечня и порядка его формирования, а также порядка финансового обеспечения оказания высокотехнологичной медицинской помощи за счет бюджетных ассигнований бюджета субъекта Российской Федерации,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за счет средств, источником финансового обеспечения которых является субсидия, высокотехнологичную медицинскую помощь гражданам Российской Федерации, проживающим на</w:t>
      </w:r>
      <w:proofErr w:type="gramEnd"/>
      <w:r>
        <w:t xml:space="preserve"> </w:t>
      </w:r>
      <w:proofErr w:type="gramStart"/>
      <w:r>
        <w:t>территориях</w:t>
      </w:r>
      <w:proofErr w:type="gramEnd"/>
      <w:r>
        <w:t xml:space="preserve"> иных субъектов Российской Федерации.</w:t>
      </w:r>
    </w:p>
    <w:p w:rsidR="00523F8A" w:rsidRDefault="00523F8A">
      <w:pPr>
        <w:pStyle w:val="ConsPlusNormal"/>
        <w:spacing w:before="220"/>
        <w:ind w:firstLine="540"/>
        <w:jc w:val="both"/>
      </w:pPr>
      <w:r>
        <w:t>5. Условиями предоставления субсидии являются:</w:t>
      </w:r>
    </w:p>
    <w:p w:rsidR="00523F8A" w:rsidRDefault="00523F8A">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w:t>
      </w:r>
    </w:p>
    <w:p w:rsidR="00523F8A" w:rsidRDefault="00523F8A">
      <w:pPr>
        <w:pStyle w:val="ConsPlusNormal"/>
        <w:spacing w:before="220"/>
        <w:ind w:firstLine="540"/>
        <w:jc w:val="both"/>
      </w:pPr>
      <w:proofErr w:type="gramStart"/>
      <w:r>
        <w:t xml:space="preserve">б)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расходного </w:t>
      </w:r>
      <w:r>
        <w:lastRenderedPageBreak/>
        <w:t xml:space="preserve">обязательства этого субъекта Российской Федерации, возникающего при оказании высокотехнологичной медицинской помощи в медицинских организациях,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r>
        <w:t>;</w:t>
      </w:r>
    </w:p>
    <w:p w:rsidR="00523F8A" w:rsidRDefault="00523F8A">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9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523F8A" w:rsidRDefault="00523F8A">
      <w:pPr>
        <w:pStyle w:val="ConsPlusNormal"/>
        <w:spacing w:before="220"/>
        <w:ind w:firstLine="540"/>
        <w:jc w:val="both"/>
      </w:pPr>
      <w:r>
        <w:t xml:space="preserve">6. Распределение субсидий между бюджетами субъектов Российской Федерации устанавливается федеральным </w:t>
      </w:r>
      <w:hyperlink r:id="rId93" w:history="1">
        <w:r>
          <w:rPr>
            <w:color w:val="0000FF"/>
          </w:rPr>
          <w:t>законом</w:t>
        </w:r>
      </w:hyperlink>
      <w:r>
        <w:t xml:space="preserve"> о федеральном бюджете на соответствующий финансовый год и плановый период.</w:t>
      </w:r>
    </w:p>
    <w:p w:rsidR="00523F8A" w:rsidRDefault="00523F8A">
      <w:pPr>
        <w:pStyle w:val="ConsPlusNormal"/>
        <w:spacing w:before="220"/>
        <w:ind w:firstLine="540"/>
        <w:jc w:val="both"/>
      </w:pPr>
      <w:r>
        <w:t xml:space="preserve">7. </w:t>
      </w:r>
      <w:proofErr w:type="gramStart"/>
      <w:r>
        <w:t xml:space="preserve">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1279" w:history="1">
        <w:r>
          <w:rPr>
            <w:color w:val="0000FF"/>
          </w:rPr>
          <w:t>пункте 1</w:t>
        </w:r>
      </w:hyperlink>
      <w:r>
        <w:t xml:space="preserve"> настоящих Правил, и высшим исполнительным органом государственной власти субъекта Российской Федерации в соответствии с </w:t>
      </w:r>
      <w:hyperlink r:id="rId94" w:history="1">
        <w:r>
          <w:rPr>
            <w:color w:val="0000FF"/>
          </w:rPr>
          <w:t>типовой формой</w:t>
        </w:r>
      </w:hyperlink>
      <w:r>
        <w:t>, утвержденной Министерством финансов Российской Федерации</w:t>
      </w:r>
      <w:proofErr w:type="gramEnd"/>
      <w:r>
        <w:t xml:space="preserve"> (далее - соглашение).</w:t>
      </w:r>
    </w:p>
    <w:p w:rsidR="00523F8A" w:rsidRDefault="00523F8A">
      <w:pPr>
        <w:pStyle w:val="ConsPlusNormal"/>
        <w:spacing w:before="220"/>
        <w:ind w:firstLine="540"/>
        <w:jc w:val="both"/>
      </w:pPr>
      <w:r>
        <w:t>8. Внесение в соглашение изменений, предусматривающих ухудшение значения показателя результативности использования субсидии,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523F8A" w:rsidRDefault="00523F8A">
      <w:pPr>
        <w:pStyle w:val="ConsPlusNormal"/>
        <w:spacing w:before="220"/>
        <w:ind w:firstLine="540"/>
        <w:jc w:val="both"/>
      </w:pPr>
      <w:r>
        <w:t xml:space="preserve">9. Объем бюджетных ассигнований бюджета субъекта Российской Федерации на финансовое обеспечение расходов субъекта Российской Федерации, </w:t>
      </w:r>
      <w:proofErr w:type="spellStart"/>
      <w:r>
        <w:t>софинансируемых</w:t>
      </w:r>
      <w:proofErr w:type="spellEnd"/>
      <w:r>
        <w:t xml:space="preserve"> за счет субсидии, утверждается законом субъекта Российской </w:t>
      </w:r>
      <w:proofErr w:type="gramStart"/>
      <w:r>
        <w:t>Федерации</w:t>
      </w:r>
      <w:proofErr w:type="gramEnd"/>
      <w:r>
        <w:t xml:space="preserve"> о бюджете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523F8A" w:rsidRDefault="00523F8A">
      <w:pPr>
        <w:pStyle w:val="ConsPlusNormal"/>
        <w:spacing w:before="220"/>
        <w:ind w:firstLine="540"/>
        <w:jc w:val="both"/>
      </w:pPr>
      <w:r>
        <w:t>10.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523F8A" w:rsidRDefault="00523F8A">
      <w:pPr>
        <w:pStyle w:val="ConsPlusNormal"/>
        <w:jc w:val="both"/>
      </w:pPr>
    </w:p>
    <w:p w:rsidR="00523F8A" w:rsidRDefault="00523F8A">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proofErr w:type="spellStart"/>
      <w:r>
        <w:t>V</w:t>
      </w:r>
      <w:r>
        <w:rPr>
          <w:vertAlign w:val="subscript"/>
        </w:rPr>
        <w:t>i</w:t>
      </w:r>
      <w:proofErr w:type="spellEnd"/>
      <w:r>
        <w:t xml:space="preserve"> - расчетный размер субсидии, предоставляемой бюджету i-</w:t>
      </w:r>
      <w:proofErr w:type="spellStart"/>
      <w:r>
        <w:t>го</w:t>
      </w:r>
      <w:proofErr w:type="spellEnd"/>
      <w:r>
        <w:t xml:space="preserve"> субъекта Российской Федерации;</w:t>
      </w:r>
    </w:p>
    <w:p w:rsidR="00523F8A" w:rsidRDefault="00523F8A">
      <w:pPr>
        <w:pStyle w:val="ConsPlusNormal"/>
        <w:spacing w:before="220"/>
        <w:ind w:firstLine="540"/>
        <w:jc w:val="both"/>
      </w:pPr>
      <w:proofErr w:type="spellStart"/>
      <w:r>
        <w:t>K</w:t>
      </w:r>
      <w:r>
        <w:rPr>
          <w:vertAlign w:val="subscript"/>
        </w:rPr>
        <w:t>i</w:t>
      </w:r>
      <w:proofErr w:type="spellEnd"/>
      <w:r>
        <w:t xml:space="preserve"> - коэффициент дифференциации, учитывающий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w:t>
      </w:r>
    </w:p>
    <w:p w:rsidR="00523F8A" w:rsidRDefault="00523F8A">
      <w:pPr>
        <w:pStyle w:val="ConsPlusNormal"/>
        <w:spacing w:before="220"/>
        <w:ind w:firstLine="540"/>
        <w:jc w:val="both"/>
      </w:pPr>
      <w:r>
        <w:t>11. Расчетный размер субсидии, предоставляемой бюджету i-</w:t>
      </w:r>
      <w:proofErr w:type="spellStart"/>
      <w:r>
        <w:t>го</w:t>
      </w:r>
      <w:proofErr w:type="spellEnd"/>
      <w:r>
        <w:t xml:space="preserve"> субъекта Российской Федерации (</w:t>
      </w:r>
      <w:proofErr w:type="spellStart"/>
      <w:r>
        <w:t>V</w:t>
      </w:r>
      <w:r>
        <w:rPr>
          <w:vertAlign w:val="subscript"/>
        </w:rPr>
        <w:t>i</w:t>
      </w:r>
      <w:proofErr w:type="spellEnd"/>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31"/>
        </w:rPr>
        <w:lastRenderedPageBreak/>
        <w:pict>
          <v:shape id="_x0000_i1034" style="width:138.4pt;height:42.1pt" coordsize="" o:spt="100" adj="0,,0" path="" filled="f" stroked="f">
            <v:stroke joinstyle="miter"/>
            <v:imagedata r:id="rId95" o:title="base_1_314544_32777"/>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r>
        <w:t>V - общий объем бюджетных ассигнований, доведенных Министерству здравоохранения Российской Федерации в целях предоставления субсидий;</w:t>
      </w:r>
    </w:p>
    <w:p w:rsidR="00523F8A" w:rsidRDefault="00523F8A">
      <w:pPr>
        <w:pStyle w:val="ConsPlusNormal"/>
        <w:spacing w:before="220"/>
        <w:ind w:firstLine="540"/>
        <w:jc w:val="both"/>
      </w:pPr>
      <w:proofErr w:type="spellStart"/>
      <w:r>
        <w:t>E</w:t>
      </w:r>
      <w:r>
        <w:rPr>
          <w:vertAlign w:val="subscript"/>
        </w:rPr>
        <w:t>i</w:t>
      </w:r>
      <w:proofErr w:type="spellEnd"/>
      <w:r>
        <w:t xml:space="preserve"> - размер планируемых средств, предусматриваемых в бюджете i-</w:t>
      </w:r>
      <w:proofErr w:type="spellStart"/>
      <w:r>
        <w:t>го</w:t>
      </w:r>
      <w:proofErr w:type="spellEnd"/>
      <w:r>
        <w:t xml:space="preserve"> субъекта Российской Федерации на оказание высокотехнологичной медицинской помощи;</w:t>
      </w:r>
    </w:p>
    <w:p w:rsidR="00523F8A" w:rsidRDefault="00523F8A">
      <w:pPr>
        <w:pStyle w:val="ConsPlusNormal"/>
        <w:spacing w:before="220"/>
        <w:ind w:firstLine="540"/>
        <w:jc w:val="both"/>
      </w:pPr>
      <w:proofErr w:type="spellStart"/>
      <w:r>
        <w:t>F</w:t>
      </w:r>
      <w:r>
        <w:rPr>
          <w:vertAlign w:val="subscript"/>
        </w:rPr>
        <w:t>i</w:t>
      </w:r>
      <w:proofErr w:type="spellEnd"/>
      <w:r>
        <w:t xml:space="preserve"> - коэффициент, корректирующий размер субсидии бюджету i-</w:t>
      </w:r>
      <w:proofErr w:type="spellStart"/>
      <w:r>
        <w:t>го</w:t>
      </w:r>
      <w:proofErr w:type="spellEnd"/>
      <w:r>
        <w:t xml:space="preserve"> субъекта Российской Федерации с учетом предельного уровня </w:t>
      </w:r>
      <w:proofErr w:type="spellStart"/>
      <w:r>
        <w:t>софинансирования</w:t>
      </w:r>
      <w:proofErr w:type="spellEnd"/>
      <w:r>
        <w:t>;</w:t>
      </w:r>
    </w:p>
    <w:p w:rsidR="00523F8A" w:rsidRDefault="00523F8A">
      <w:pPr>
        <w:pStyle w:val="ConsPlusNormal"/>
        <w:spacing w:before="220"/>
        <w:ind w:firstLine="540"/>
        <w:jc w:val="both"/>
      </w:pPr>
      <w:r>
        <w:t>z - количество субъектов Российской Федерации, бюджетам которых предоставляется субсидия.</w:t>
      </w:r>
    </w:p>
    <w:p w:rsidR="00523F8A" w:rsidRDefault="00523F8A">
      <w:pPr>
        <w:pStyle w:val="ConsPlusNormal"/>
        <w:spacing w:before="220"/>
        <w:ind w:firstLine="540"/>
        <w:jc w:val="both"/>
      </w:pPr>
      <w:r>
        <w:t xml:space="preserve">12. </w:t>
      </w:r>
      <w:proofErr w:type="gramStart"/>
      <w:r>
        <w:t>Коэффициент дифференциации (</w:t>
      </w:r>
      <w:proofErr w:type="spellStart"/>
      <w:r>
        <w:t>K</w:t>
      </w:r>
      <w:r>
        <w:rPr>
          <w:vertAlign w:val="subscript"/>
        </w:rPr>
        <w:t>i</w:t>
      </w:r>
      <w:proofErr w:type="spellEnd"/>
      <w:r>
        <w:t xml:space="preserve">) принимается равным 1 в случае, если </w:t>
      </w:r>
      <w:proofErr w:type="spellStart"/>
      <w:r>
        <w:t>V</w:t>
      </w:r>
      <w:r>
        <w:rPr>
          <w:vertAlign w:val="subscript"/>
        </w:rPr>
        <w:t>i</w:t>
      </w:r>
      <w:proofErr w:type="spellEnd"/>
      <w:r>
        <w:t xml:space="preserve"> x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&lt; </w:t>
      </w:r>
      <w:proofErr w:type="spellStart"/>
      <w:r>
        <w:t>P</w:t>
      </w:r>
      <w:r>
        <w:rPr>
          <w:vertAlign w:val="subscript"/>
        </w:rPr>
        <w:t>i</w:t>
      </w:r>
      <w:proofErr w:type="spellEnd"/>
      <w:r>
        <w:t xml:space="preserve">, где </w:t>
      </w:r>
      <w:proofErr w:type="spellStart"/>
      <w:r>
        <w:t>P</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выраженный в процентах объема указанного расходного обязательства, определенный в соответствии с </w:t>
      </w:r>
      <w:hyperlink r:id="rId96" w:history="1">
        <w:r>
          <w:rPr>
            <w:color w:val="0000FF"/>
          </w:rPr>
          <w:t>пунктом 13</w:t>
        </w:r>
      </w:hyperlink>
      <w:r>
        <w:t xml:space="preserve"> Правил формирования, предоставления и распределения субсидий.</w:t>
      </w:r>
      <w:proofErr w:type="gramEnd"/>
    </w:p>
    <w:p w:rsidR="00523F8A" w:rsidRDefault="00523F8A">
      <w:pPr>
        <w:pStyle w:val="ConsPlusNormal"/>
        <w:spacing w:before="220"/>
        <w:ind w:firstLine="540"/>
        <w:jc w:val="both"/>
      </w:pPr>
      <w:r>
        <w:t>13. Коэффициент дифференциации (</w:t>
      </w:r>
      <w:proofErr w:type="spellStart"/>
      <w:r>
        <w:t>K</w:t>
      </w:r>
      <w:r>
        <w:rPr>
          <w:vertAlign w:val="subscript"/>
        </w:rPr>
        <w:t>i</w:t>
      </w:r>
      <w:proofErr w:type="spellEnd"/>
      <w:r>
        <w:t xml:space="preserve">) принимается </w:t>
      </w:r>
      <w:proofErr w:type="gramStart"/>
      <w:r>
        <w:t>равным</w:t>
      </w:r>
      <w:proofErr w:type="gramEnd"/>
      <w:r>
        <w:t xml:space="preserve"> предельному уровню </w:t>
      </w:r>
      <w:proofErr w:type="spellStart"/>
      <w:r>
        <w:t>софинансирования</w:t>
      </w:r>
      <w:proofErr w:type="spellEnd"/>
      <w:r>
        <w:t xml:space="preserve"> расходного обязательства субъекта Российской Федерации (</w:t>
      </w:r>
      <w:proofErr w:type="spellStart"/>
      <w:r>
        <w:t>P</w:t>
      </w:r>
      <w:r>
        <w:rPr>
          <w:vertAlign w:val="subscript"/>
        </w:rPr>
        <w:t>i</w:t>
      </w:r>
      <w:proofErr w:type="spellEnd"/>
      <w:r>
        <w:t xml:space="preserve">) в случае, если </w:t>
      </w:r>
      <w:proofErr w:type="spellStart"/>
      <w:r>
        <w:t>V</w:t>
      </w:r>
      <w:r>
        <w:rPr>
          <w:vertAlign w:val="subscript"/>
        </w:rPr>
        <w:t>i</w:t>
      </w:r>
      <w:proofErr w:type="spellEnd"/>
      <w:r>
        <w:t xml:space="preserve"> x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&gt; </w:t>
      </w:r>
      <w:proofErr w:type="spellStart"/>
      <w:r>
        <w:t>P</w:t>
      </w:r>
      <w:r>
        <w:rPr>
          <w:vertAlign w:val="subscript"/>
        </w:rPr>
        <w:t>i</w:t>
      </w:r>
      <w:proofErr w:type="spellEnd"/>
      <w:r>
        <w:t>.</w:t>
      </w:r>
    </w:p>
    <w:p w:rsidR="00523F8A" w:rsidRDefault="00523F8A">
      <w:pPr>
        <w:pStyle w:val="ConsPlusNormal"/>
        <w:spacing w:before="220"/>
        <w:ind w:firstLine="540"/>
        <w:jc w:val="both"/>
      </w:pPr>
      <w:r>
        <w:t>14. Коэффициент, корректирующий размер субсидии бюджету i-</w:t>
      </w:r>
      <w:proofErr w:type="spellStart"/>
      <w:r>
        <w:t>го</w:t>
      </w:r>
      <w:proofErr w:type="spellEnd"/>
      <w:r>
        <w:t xml:space="preserve"> субъекта Российской Федерации (</w:t>
      </w:r>
      <w:proofErr w:type="spellStart"/>
      <w:r>
        <w:t>F</w:t>
      </w:r>
      <w:r>
        <w:rPr>
          <w:vertAlign w:val="subscript"/>
        </w:rPr>
        <w:t>i</w:t>
      </w:r>
      <w:proofErr w:type="spellEnd"/>
      <w:r>
        <w:t>), принимается равным 1,2 в случае, если субъект Российской Федерации соответствует одновременно следующим критериям:</w:t>
      </w:r>
    </w:p>
    <w:p w:rsidR="00523F8A" w:rsidRDefault="00523F8A">
      <w:pPr>
        <w:pStyle w:val="ConsPlusNormal"/>
        <w:spacing w:before="220"/>
        <w:ind w:firstLine="540"/>
        <w:jc w:val="both"/>
      </w:pPr>
      <w:r>
        <w:t xml:space="preserve">высокотехнологичная медицинская помощь предусмотрена </w:t>
      </w:r>
      <w:proofErr w:type="gramStart"/>
      <w:r>
        <w:t>в отчетном финансовом году в медицинских организациях за счет бюджетных ассигнований бюджета субъекта Российской Федерации с учетом субсидии для оказания</w:t>
      </w:r>
      <w:proofErr w:type="gramEnd"/>
      <w:r>
        <w:t xml:space="preserve"> не менее чем 7 тыс. человек;</w:t>
      </w:r>
    </w:p>
    <w:p w:rsidR="00523F8A" w:rsidRDefault="00523F8A">
      <w:pPr>
        <w:pStyle w:val="ConsPlusNormal"/>
        <w:spacing w:before="220"/>
        <w:ind w:firstLine="540"/>
        <w:jc w:val="both"/>
      </w:pPr>
      <w:r>
        <w:t>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других субъектов Российской Федерации.</w:t>
      </w:r>
    </w:p>
    <w:p w:rsidR="00523F8A" w:rsidRDefault="00523F8A">
      <w:pPr>
        <w:pStyle w:val="ConsPlusNormal"/>
        <w:spacing w:before="220"/>
        <w:ind w:firstLine="540"/>
        <w:jc w:val="both"/>
      </w:pPr>
      <w:r>
        <w:t>В случае если субъект Российской Федерации не соответствует указанным критериям, коэффициент, корректирующий размер субсидии бюджету i-</w:t>
      </w:r>
      <w:proofErr w:type="spellStart"/>
      <w:r>
        <w:t>го</w:t>
      </w:r>
      <w:proofErr w:type="spellEnd"/>
      <w:r>
        <w:t xml:space="preserve"> субъекта Российской Федерации с учетом предельного уровня </w:t>
      </w:r>
      <w:proofErr w:type="spellStart"/>
      <w:r>
        <w:t>софинансирования</w:t>
      </w:r>
      <w:proofErr w:type="spellEnd"/>
      <w:r>
        <w:t xml:space="preserve"> (</w:t>
      </w:r>
      <w:proofErr w:type="spellStart"/>
      <w:r>
        <w:t>F</w:t>
      </w:r>
      <w:r>
        <w:rPr>
          <w:vertAlign w:val="subscript"/>
        </w:rPr>
        <w:t>i</w:t>
      </w:r>
      <w:proofErr w:type="spellEnd"/>
      <w:r>
        <w:t>), принимается равным 1.</w:t>
      </w:r>
    </w:p>
    <w:p w:rsidR="00523F8A" w:rsidRDefault="00523F8A">
      <w:pPr>
        <w:pStyle w:val="ConsPlusNormal"/>
        <w:spacing w:before="220"/>
        <w:ind w:firstLine="540"/>
        <w:jc w:val="both"/>
      </w:pPr>
      <w:r>
        <w:t>15. Размер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523F8A" w:rsidRDefault="00523F8A">
      <w:pPr>
        <w:pStyle w:val="ConsPlusNormal"/>
        <w:spacing w:before="220"/>
        <w:ind w:firstLine="540"/>
        <w:jc w:val="both"/>
      </w:pPr>
      <w:r>
        <w:t>16.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523F8A" w:rsidRDefault="00523F8A">
      <w:pPr>
        <w:pStyle w:val="ConsPlusNormal"/>
        <w:spacing w:before="220"/>
        <w:ind w:firstLine="540"/>
        <w:jc w:val="both"/>
      </w:pPr>
      <w:r>
        <w:t xml:space="preserve">17. Уполномоченный орган исполнительной власти субъекта Российской Федерации </w:t>
      </w:r>
      <w:r>
        <w:lastRenderedPageBreak/>
        <w:t>обеспечивает ведение медицинскими организациями учета расходов на оказание высокотехнологичной медицинской помощи, источником финансового обеспечения которых является субсидия.</w:t>
      </w:r>
    </w:p>
    <w:p w:rsidR="00523F8A" w:rsidRDefault="00523F8A">
      <w:pPr>
        <w:pStyle w:val="ConsPlusNormal"/>
        <w:spacing w:before="220"/>
        <w:ind w:firstLine="540"/>
        <w:jc w:val="both"/>
      </w:pPr>
      <w:bookmarkStart w:id="36" w:name="P1318"/>
      <w:bookmarkEnd w:id="36"/>
      <w:r>
        <w:t>18. Уполномоченный орган исполнительной власти субъекта Российской Федерации представляет в Министерство здравоохранения Российской Федерации:</w:t>
      </w:r>
    </w:p>
    <w:p w:rsidR="00523F8A" w:rsidRDefault="00523F8A">
      <w:pPr>
        <w:pStyle w:val="ConsPlusNormal"/>
        <w:spacing w:before="220"/>
        <w:ind w:firstLine="540"/>
        <w:jc w:val="both"/>
      </w:pPr>
      <w:proofErr w:type="gramStart"/>
      <w:r>
        <w:t>а) до 12 января текущего финансового года - отчет об исполнении условий предоставления субсидии на текущий финансовый год;</w:t>
      </w:r>
      <w:proofErr w:type="gramEnd"/>
    </w:p>
    <w:p w:rsidR="00523F8A" w:rsidRDefault="00523F8A">
      <w:pPr>
        <w:pStyle w:val="ConsPlusNormal"/>
        <w:spacing w:before="220"/>
        <w:ind w:firstLine="540"/>
        <w:jc w:val="both"/>
      </w:pPr>
      <w:r>
        <w:t>б) до 1 августа отчетного финансового года - информацию о соответствии критериям отбора субъектов Российской Федерации для предоставления субсидии на следующий финансовый год и размере планируемых средств, предусматриваемых в бюджете субъекта Российской Федерации на оказание высокотехнологичной медицинской помощи.</w:t>
      </w:r>
    </w:p>
    <w:p w:rsidR="00523F8A" w:rsidRDefault="00523F8A">
      <w:pPr>
        <w:pStyle w:val="ConsPlusNormal"/>
        <w:spacing w:before="220"/>
        <w:ind w:firstLine="540"/>
        <w:jc w:val="both"/>
      </w:pPr>
      <w:r>
        <w:t xml:space="preserve">19. </w:t>
      </w:r>
      <w:hyperlink r:id="rId97" w:history="1">
        <w:r>
          <w:rPr>
            <w:color w:val="0000FF"/>
          </w:rPr>
          <w:t>Формы</w:t>
        </w:r>
      </w:hyperlink>
      <w:r>
        <w:t xml:space="preserve"> представления отчета и информации, указанных в </w:t>
      </w:r>
      <w:hyperlink w:anchor="P1318" w:history="1">
        <w:r>
          <w:rPr>
            <w:color w:val="0000FF"/>
          </w:rPr>
          <w:t>пункте 18</w:t>
        </w:r>
      </w:hyperlink>
      <w:r>
        <w:t xml:space="preserve"> настоящих Правил, утверждаются Министерством здравоохранения Российской Федерации.</w:t>
      </w:r>
    </w:p>
    <w:p w:rsidR="00523F8A" w:rsidRDefault="00523F8A">
      <w:pPr>
        <w:pStyle w:val="ConsPlusNormal"/>
        <w:spacing w:before="220"/>
        <w:ind w:firstLine="540"/>
        <w:jc w:val="both"/>
      </w:pPr>
      <w:r>
        <w:t xml:space="preserve">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98" w:history="1">
        <w:r>
          <w:rPr>
            <w:color w:val="0000FF"/>
          </w:rPr>
          <w:t>пунктами 16</w:t>
        </w:r>
      </w:hyperlink>
      <w:r>
        <w:t xml:space="preserve"> - </w:t>
      </w:r>
      <w:hyperlink r:id="rId99" w:history="1">
        <w:r>
          <w:rPr>
            <w:color w:val="0000FF"/>
          </w:rPr>
          <w:t>18</w:t>
        </w:r>
      </w:hyperlink>
      <w:r>
        <w:t xml:space="preserve">, </w:t>
      </w:r>
      <w:hyperlink r:id="rId100" w:history="1">
        <w:r>
          <w:rPr>
            <w:color w:val="0000FF"/>
          </w:rPr>
          <w:t>20</w:t>
        </w:r>
      </w:hyperlink>
      <w:r>
        <w:t xml:space="preserve"> и </w:t>
      </w:r>
      <w:hyperlink r:id="rId101" w:history="1">
        <w:r>
          <w:rPr>
            <w:color w:val="0000FF"/>
          </w:rPr>
          <w:t>22(1)</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 xml:space="preserve">21. Оценка эффективности использования субсидии осуществляется Министерством здравоохранения Российской Федерации на основании </w:t>
      </w:r>
      <w:proofErr w:type="gramStart"/>
      <w:r>
        <w:t>достижения значения показателя результативности использования</w:t>
      </w:r>
      <w:proofErr w:type="gramEnd"/>
      <w:r>
        <w:t xml:space="preserve"> субсидии, установленного соглашением.</w:t>
      </w:r>
    </w:p>
    <w:p w:rsidR="00523F8A" w:rsidRDefault="00523F8A">
      <w:pPr>
        <w:pStyle w:val="ConsPlusNormal"/>
        <w:spacing w:before="220"/>
        <w:ind w:firstLine="540"/>
        <w:jc w:val="both"/>
      </w:pPr>
      <w:r>
        <w:t>Показателем результативности использования субсидии является выполнение медицинскими организациями плановых объемов высокотехнологичной медицинской помощи, оказанной с учетом субсидии (человек).</w:t>
      </w:r>
    </w:p>
    <w:p w:rsidR="00523F8A" w:rsidRDefault="00523F8A">
      <w:pPr>
        <w:pStyle w:val="ConsPlusNormal"/>
        <w:spacing w:before="220"/>
        <w:ind w:firstLine="540"/>
        <w:jc w:val="both"/>
      </w:pPr>
      <w:r>
        <w:t>22.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 здравоохранения Российской Федерации.</w:t>
      </w:r>
    </w:p>
    <w:p w:rsidR="00523F8A" w:rsidRDefault="00523F8A">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523F8A" w:rsidRDefault="00523F8A">
      <w:pPr>
        <w:pStyle w:val="ConsPlusNormal"/>
        <w:ind w:firstLine="540"/>
        <w:jc w:val="both"/>
      </w:pPr>
    </w:p>
    <w:p w:rsidR="00523F8A" w:rsidRDefault="00523F8A">
      <w:pPr>
        <w:pStyle w:val="ConsPlusNormal"/>
        <w:ind w:firstLine="540"/>
        <w:jc w:val="both"/>
      </w:pPr>
    </w:p>
    <w:p w:rsidR="00523F8A" w:rsidRDefault="00523F8A">
      <w:pPr>
        <w:pStyle w:val="ConsPlusNormal"/>
        <w:ind w:firstLine="540"/>
        <w:jc w:val="both"/>
      </w:pPr>
    </w:p>
    <w:p w:rsidR="00523F8A" w:rsidRDefault="00523F8A">
      <w:pPr>
        <w:pStyle w:val="ConsPlusNormal"/>
        <w:ind w:firstLine="540"/>
        <w:jc w:val="both"/>
      </w:pPr>
    </w:p>
    <w:p w:rsidR="00523F8A" w:rsidRDefault="00523F8A">
      <w:pPr>
        <w:pStyle w:val="ConsPlusNormal"/>
        <w:ind w:firstLine="540"/>
        <w:jc w:val="both"/>
      </w:pPr>
    </w:p>
    <w:p w:rsidR="00523F8A" w:rsidRDefault="00523F8A">
      <w:pPr>
        <w:pStyle w:val="ConsPlusNormal"/>
        <w:jc w:val="right"/>
        <w:outlineLvl w:val="1"/>
      </w:pPr>
      <w:r>
        <w:t>Приложение N 6(1)</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37" w:name="P1337"/>
      <w:bookmarkEnd w:id="37"/>
      <w:r>
        <w:t>ПРАВИЛА</w:t>
      </w:r>
    </w:p>
    <w:p w:rsidR="00523F8A" w:rsidRDefault="00523F8A">
      <w:pPr>
        <w:pStyle w:val="ConsPlusTitle"/>
        <w:jc w:val="center"/>
      </w:pPr>
      <w:r>
        <w:t>ПРЕДОСТАВЛЕНИЯ И РАСПРЕДЕЛЕНИЯ В 2018 ГОДУ СУБСИДИЙ</w:t>
      </w:r>
    </w:p>
    <w:p w:rsidR="00523F8A" w:rsidRDefault="00523F8A">
      <w:pPr>
        <w:pStyle w:val="ConsPlusTitle"/>
        <w:jc w:val="center"/>
      </w:pPr>
      <w:r>
        <w:t xml:space="preserve">ИЗ ФЕДЕРАЛЬНОГО БЮДЖЕТА БЮДЖЕТАМ СУБЪЕКТОВ </w:t>
      </w:r>
      <w:proofErr w:type="gramStart"/>
      <w:r>
        <w:t>РОССИЙСКОЙ</w:t>
      </w:r>
      <w:proofErr w:type="gramEnd"/>
    </w:p>
    <w:p w:rsidR="00523F8A" w:rsidRDefault="00523F8A">
      <w:pPr>
        <w:pStyle w:val="ConsPlusTitle"/>
        <w:jc w:val="center"/>
      </w:pPr>
      <w:r>
        <w:t>ФЕДЕРАЦИИ НА СОФИНАНСИРОВАНИЕ ГОСУДАРСТВЕННЫХ ПРОГРАММ</w:t>
      </w:r>
    </w:p>
    <w:p w:rsidR="00523F8A" w:rsidRDefault="00523F8A">
      <w:pPr>
        <w:pStyle w:val="ConsPlusTitle"/>
        <w:jc w:val="center"/>
      </w:pPr>
      <w:r>
        <w:t>СУБЪЕКТОВ РОССИЙСКОЙ ФЕДЕРАЦИИ, СОДЕРЖАЩИХ МЕРОПРИЯТИЯ</w:t>
      </w:r>
    </w:p>
    <w:p w:rsidR="00523F8A" w:rsidRDefault="00523F8A">
      <w:pPr>
        <w:pStyle w:val="ConsPlusTitle"/>
        <w:jc w:val="center"/>
      </w:pPr>
      <w:r>
        <w:lastRenderedPageBreak/>
        <w:t>ПО РАЗВИТИЮ МАТЕРИАЛЬНО-ТЕХНИЧЕСКОЙ БАЗЫ ДЕТСКИХ</w:t>
      </w:r>
    </w:p>
    <w:p w:rsidR="00523F8A" w:rsidRDefault="00523F8A">
      <w:pPr>
        <w:pStyle w:val="ConsPlusTitle"/>
        <w:jc w:val="center"/>
      </w:pPr>
      <w:r>
        <w:t>ПОЛИКЛИНИК И ДЕТСКИХ ПОЛИКЛИНИЧЕСКИХ ОТДЕЛЕНИЙ</w:t>
      </w:r>
    </w:p>
    <w:p w:rsidR="00523F8A" w:rsidRDefault="00523F8A">
      <w:pPr>
        <w:pStyle w:val="ConsPlusTitle"/>
        <w:jc w:val="center"/>
      </w:pPr>
      <w:r>
        <w:t>МЕДИЦИНСКИХ ОРГАНИЗАЦИЙ</w:t>
      </w:r>
    </w:p>
    <w:p w:rsidR="00523F8A" w:rsidRDefault="00523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3F8A">
        <w:trPr>
          <w:jc w:val="center"/>
        </w:trPr>
        <w:tc>
          <w:tcPr>
            <w:tcW w:w="9294" w:type="dxa"/>
            <w:tcBorders>
              <w:top w:val="nil"/>
              <w:left w:val="single" w:sz="24" w:space="0" w:color="CED3F1"/>
              <w:bottom w:val="nil"/>
              <w:right w:val="single" w:sz="24" w:space="0" w:color="F4F3F8"/>
            </w:tcBorders>
            <w:shd w:val="clear" w:color="auto" w:fill="F4F3F8"/>
          </w:tcPr>
          <w:p w:rsidR="00523F8A" w:rsidRDefault="00523F8A">
            <w:pPr>
              <w:pStyle w:val="ConsPlusNormal"/>
              <w:jc w:val="center"/>
            </w:pPr>
            <w:r>
              <w:rPr>
                <w:color w:val="392C69"/>
              </w:rPr>
              <w:t>Список изменяющих документов</w:t>
            </w:r>
          </w:p>
          <w:p w:rsidR="00523F8A" w:rsidRDefault="00523F8A">
            <w:pPr>
              <w:pStyle w:val="ConsPlusNormal"/>
              <w:jc w:val="center"/>
            </w:pPr>
            <w:r>
              <w:rPr>
                <w:color w:val="392C69"/>
              </w:rPr>
              <w:t xml:space="preserve">(введены </w:t>
            </w:r>
            <w:hyperlink r:id="rId102" w:history="1">
              <w:r>
                <w:rPr>
                  <w:color w:val="0000FF"/>
                </w:rPr>
                <w:t>Постановлением</w:t>
              </w:r>
            </w:hyperlink>
            <w:r>
              <w:rPr>
                <w:color w:val="392C69"/>
              </w:rPr>
              <w:t xml:space="preserve"> Правительства РФ от 01.03.2018 N 210;</w:t>
            </w:r>
          </w:p>
          <w:p w:rsidR="00523F8A" w:rsidRDefault="00523F8A">
            <w:pPr>
              <w:pStyle w:val="ConsPlusNormal"/>
              <w:jc w:val="center"/>
            </w:pPr>
            <w:r>
              <w:rPr>
                <w:color w:val="392C69"/>
              </w:rPr>
              <w:t xml:space="preserve">в ред. </w:t>
            </w:r>
            <w:hyperlink r:id="rId103" w:history="1">
              <w:r>
                <w:rPr>
                  <w:color w:val="0000FF"/>
                </w:rPr>
                <w:t>Постановления</w:t>
              </w:r>
            </w:hyperlink>
            <w:r>
              <w:rPr>
                <w:color w:val="392C69"/>
              </w:rPr>
              <w:t xml:space="preserve"> Правительства РФ от 24.12.2018 N 1646)</w:t>
            </w:r>
          </w:p>
        </w:tc>
      </w:tr>
    </w:tbl>
    <w:p w:rsidR="00523F8A" w:rsidRDefault="00523F8A">
      <w:pPr>
        <w:pStyle w:val="ConsPlusNormal"/>
        <w:jc w:val="both"/>
      </w:pPr>
    </w:p>
    <w:p w:rsidR="00523F8A" w:rsidRDefault="00523F8A">
      <w:pPr>
        <w:pStyle w:val="ConsPlusNormal"/>
        <w:ind w:firstLine="540"/>
        <w:jc w:val="both"/>
      </w:pPr>
      <w:r>
        <w:t xml:space="preserve">1. Настоящие Правила устанавливают порядок, цели и условия предоставления и распределения субсидий из резервного фонда Правительства Российской Федерации бюджетам субъектов Российской Федерации на </w:t>
      </w:r>
      <w:proofErr w:type="spellStart"/>
      <w:r>
        <w:t>софинансирование</w:t>
      </w:r>
      <w:proofErr w:type="spellEnd"/>
      <w: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(далее соответственно - региональные программы, субсидии).</w:t>
      </w:r>
    </w:p>
    <w:p w:rsidR="00523F8A" w:rsidRDefault="00523F8A">
      <w:pPr>
        <w:pStyle w:val="ConsPlusNormal"/>
        <w:spacing w:before="220"/>
        <w:ind w:firstLine="540"/>
        <w:jc w:val="both"/>
      </w:pPr>
      <w:bookmarkStart w:id="38" w:name="P1350"/>
      <w:bookmarkEnd w:id="38"/>
      <w:r>
        <w:t xml:space="preserve">2. </w:t>
      </w:r>
      <w:proofErr w:type="gramStart"/>
      <w:r>
        <w:t xml:space="preserve">Субсидия предоставляется в целях </w:t>
      </w:r>
      <w:proofErr w:type="spellStart"/>
      <w:r>
        <w:t>софинансирования</w:t>
      </w:r>
      <w:proofErr w:type="spellEnd"/>
      <w:r>
        <w:t xml:space="preserve"> расходных обязательств субъектов Российской Федерации в рамках реализации региональных программ, связанных с дооснащением (обеспечением)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медицинскими изделиями и (или) созданием в них организационно-планировочных решений внутренних пространств, обеспечивающих комфортность пребывания детей</w:t>
      </w:r>
      <w:proofErr w:type="gramEnd"/>
      <w:r>
        <w:t xml:space="preserve">, включая оснащение входа автоматическими дверями, крытую колясочную, отдельный вход для больных детей, открытую регистратуру с </w:t>
      </w:r>
      <w:proofErr w:type="spellStart"/>
      <w:r>
        <w:t>инфоматом</w:t>
      </w:r>
      <w:proofErr w:type="spellEnd"/>
      <w:r>
        <w:t xml:space="preserve">, электронное табло с расписанием приема врачей, </w:t>
      </w:r>
      <w:proofErr w:type="spellStart"/>
      <w:r>
        <w:t>колл</w:t>
      </w:r>
      <w:proofErr w:type="spellEnd"/>
      <w:r>
        <w:t>-центр, игровую зону для детей, комнату для кормления грудных детей и детей раннего возраста, кабинет неотложной помощи детям, систему навигации, зону комфортного пребывания в холлах.</w:t>
      </w:r>
    </w:p>
    <w:p w:rsidR="00523F8A" w:rsidRDefault="00523F8A">
      <w:pPr>
        <w:pStyle w:val="ConsPlusNormal"/>
        <w:jc w:val="both"/>
      </w:pPr>
      <w:r>
        <w:t xml:space="preserve">(п. 2 в ред. </w:t>
      </w:r>
      <w:hyperlink r:id="rId104" w:history="1">
        <w:r>
          <w:rPr>
            <w:color w:val="0000FF"/>
          </w:rPr>
          <w:t>Постановления</w:t>
        </w:r>
      </w:hyperlink>
      <w:r>
        <w:t xml:space="preserve"> Правительства РФ от 24.12.2018 N 1646)</w:t>
      </w:r>
    </w:p>
    <w:p w:rsidR="00523F8A" w:rsidRDefault="00523F8A">
      <w:pPr>
        <w:pStyle w:val="ConsPlusNormal"/>
        <w:spacing w:before="220"/>
        <w:ind w:firstLine="540"/>
        <w:jc w:val="both"/>
      </w:pPr>
      <w:r>
        <w:t xml:space="preserve">3. Субсидии предоставляются в пределах выделенных Министерству здравоохранения Российской Федерации из резервного фонда Правительства Российской Федерации бюджетных ассигнований на цели, указанные в </w:t>
      </w:r>
      <w:hyperlink w:anchor="P1350" w:history="1">
        <w:r>
          <w:rPr>
            <w:color w:val="0000FF"/>
          </w:rPr>
          <w:t>пункте 2</w:t>
        </w:r>
      </w:hyperlink>
      <w:r>
        <w:t xml:space="preserve"> настоящих Правил.</w:t>
      </w:r>
    </w:p>
    <w:p w:rsidR="00523F8A" w:rsidRDefault="00523F8A">
      <w:pPr>
        <w:pStyle w:val="ConsPlusNormal"/>
        <w:spacing w:before="220"/>
        <w:ind w:firstLine="540"/>
        <w:jc w:val="both"/>
      </w:pPr>
      <w:r>
        <w:t xml:space="preserve">Абзац утратил силу. - </w:t>
      </w:r>
      <w:hyperlink r:id="rId105" w:history="1">
        <w:r>
          <w:rPr>
            <w:color w:val="0000FF"/>
          </w:rPr>
          <w:t>Постановление</w:t>
        </w:r>
      </w:hyperlink>
      <w:r>
        <w:t xml:space="preserve"> Правительства РФ от 24.12.2018 N 1646.</w:t>
      </w:r>
    </w:p>
    <w:p w:rsidR="00523F8A" w:rsidRDefault="00523F8A">
      <w:pPr>
        <w:pStyle w:val="ConsPlusNormal"/>
        <w:spacing w:before="220"/>
        <w:ind w:firstLine="540"/>
        <w:jc w:val="both"/>
      </w:pPr>
      <w:bookmarkStart w:id="39" w:name="P1354"/>
      <w:bookmarkEnd w:id="39"/>
      <w:r>
        <w:t>4. Для оценки результативности использования субсидии используются следующие показатели:</w:t>
      </w:r>
    </w:p>
    <w:p w:rsidR="00523F8A" w:rsidRDefault="00523F8A">
      <w:pPr>
        <w:pStyle w:val="ConsPlusNormal"/>
        <w:spacing w:before="220"/>
        <w:ind w:firstLine="540"/>
        <w:jc w:val="both"/>
      </w:pPr>
      <w:r>
        <w:t>а) снижение младенческой смертности:</w:t>
      </w:r>
    </w:p>
    <w:p w:rsidR="00523F8A" w:rsidRDefault="00523F8A">
      <w:pPr>
        <w:pStyle w:val="ConsPlusNormal"/>
        <w:spacing w:before="220"/>
        <w:ind w:firstLine="540"/>
        <w:jc w:val="both"/>
      </w:pPr>
      <w:r>
        <w:t>в 2018 году - до 5,6 случая на 1 тыс. новорожденных, родившихся живыми;</w:t>
      </w:r>
    </w:p>
    <w:p w:rsidR="00523F8A" w:rsidRDefault="00523F8A">
      <w:pPr>
        <w:pStyle w:val="ConsPlusNormal"/>
        <w:spacing w:before="220"/>
        <w:ind w:firstLine="540"/>
        <w:jc w:val="both"/>
      </w:pPr>
      <w:r>
        <w:t>в 2019 году - до 5,4 случая на 1 тыс. новорожденных, родившихся живыми;</w:t>
      </w:r>
    </w:p>
    <w:p w:rsidR="00523F8A" w:rsidRDefault="00523F8A">
      <w:pPr>
        <w:pStyle w:val="ConsPlusNormal"/>
        <w:spacing w:before="220"/>
        <w:ind w:firstLine="540"/>
        <w:jc w:val="both"/>
      </w:pPr>
      <w:r>
        <w:t>в 2020 году - до 5,2 случая на 1 тыс. новорожденных, родившихся живыми;</w:t>
      </w:r>
    </w:p>
    <w:p w:rsidR="00523F8A" w:rsidRDefault="00523F8A">
      <w:pPr>
        <w:pStyle w:val="ConsPlusNormal"/>
        <w:spacing w:before="220"/>
        <w:ind w:firstLine="540"/>
        <w:jc w:val="both"/>
      </w:pPr>
      <w:r>
        <w:t>б) снижение детской смертности (в возрасте 0 - 4 года):</w:t>
      </w:r>
    </w:p>
    <w:p w:rsidR="00523F8A" w:rsidRDefault="00523F8A">
      <w:pPr>
        <w:pStyle w:val="ConsPlusNormal"/>
        <w:spacing w:before="220"/>
        <w:ind w:firstLine="540"/>
        <w:jc w:val="both"/>
      </w:pPr>
      <w:r>
        <w:t>в 2018 году - до 7,2 случая на 1 тыс. новорожденных, родившихся живыми;</w:t>
      </w:r>
    </w:p>
    <w:p w:rsidR="00523F8A" w:rsidRDefault="00523F8A">
      <w:pPr>
        <w:pStyle w:val="ConsPlusNormal"/>
        <w:spacing w:before="220"/>
        <w:ind w:firstLine="540"/>
        <w:jc w:val="both"/>
      </w:pPr>
      <w:r>
        <w:t>в 2019 году - до 7 случаев на 1 тыс. новорожденных, родившихся живыми;</w:t>
      </w:r>
    </w:p>
    <w:p w:rsidR="00523F8A" w:rsidRDefault="00523F8A">
      <w:pPr>
        <w:pStyle w:val="ConsPlusNormal"/>
        <w:spacing w:before="220"/>
        <w:ind w:firstLine="540"/>
        <w:jc w:val="both"/>
      </w:pPr>
      <w:r>
        <w:t>в 2020 году - до 6,8 случая на 1 тыс. новорожденных, родившихся живыми.</w:t>
      </w:r>
    </w:p>
    <w:p w:rsidR="00523F8A" w:rsidRDefault="00523F8A">
      <w:pPr>
        <w:pStyle w:val="ConsPlusNormal"/>
        <w:spacing w:before="220"/>
        <w:ind w:firstLine="540"/>
        <w:jc w:val="both"/>
      </w:pPr>
      <w:r>
        <w:t xml:space="preserve">5. Субсидия предоставляется на основании соглашения о предоставлении субсидии, </w:t>
      </w:r>
      <w:r>
        <w:lastRenderedPageBreak/>
        <w:t>подготовленного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523F8A" w:rsidRDefault="00523F8A">
      <w:pPr>
        <w:pStyle w:val="ConsPlusNormal"/>
        <w:spacing w:before="220"/>
        <w:ind w:firstLine="540"/>
        <w:jc w:val="both"/>
      </w:pPr>
      <w:r>
        <w:t xml:space="preserve">6. Оценка эффективности расходов бюджетов субъектов Российской Федерации, в целях финансового обеспечения которых предоставляются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субсидий, установленных в соглашении, и фактически достигнутых по итогам отчетного года показателей результативности использования субсидий, предусмотренных </w:t>
      </w:r>
      <w:hyperlink w:anchor="P1354" w:history="1">
        <w:r>
          <w:rPr>
            <w:color w:val="0000FF"/>
          </w:rPr>
          <w:t>пунктом 4</w:t>
        </w:r>
      </w:hyperlink>
      <w:r>
        <w:t xml:space="preserve"> настоящих Правил.</w:t>
      </w:r>
    </w:p>
    <w:p w:rsidR="00523F8A" w:rsidRDefault="00523F8A">
      <w:pPr>
        <w:pStyle w:val="ConsPlusNormal"/>
        <w:spacing w:before="220"/>
        <w:ind w:firstLine="540"/>
        <w:jc w:val="both"/>
      </w:pPr>
      <w:r>
        <w:t>7. Условиями предоставления субсидии являются:</w:t>
      </w:r>
    </w:p>
    <w:p w:rsidR="00523F8A" w:rsidRDefault="00523F8A">
      <w:pPr>
        <w:pStyle w:val="ConsPlusNormal"/>
        <w:spacing w:before="220"/>
        <w:ind w:firstLine="540"/>
        <w:jc w:val="both"/>
      </w:pPr>
      <w:r>
        <w:t xml:space="preserve">а) наличие утвержденной высшим исполнительным органом государственной власти субъекта Российской Федерации региональной программы, на </w:t>
      </w:r>
      <w:proofErr w:type="spellStart"/>
      <w:r>
        <w:t>софинансирование</w:t>
      </w:r>
      <w:proofErr w:type="spellEnd"/>
      <w:r>
        <w:t xml:space="preserve"> которой предоставляется субсидия и которая включает:</w:t>
      </w:r>
    </w:p>
    <w:p w:rsidR="00523F8A" w:rsidRDefault="00523F8A">
      <w:pPr>
        <w:pStyle w:val="ConsPlusNormal"/>
        <w:spacing w:before="220"/>
        <w:ind w:firstLine="540"/>
        <w:jc w:val="both"/>
      </w:pPr>
      <w:r>
        <w:t>мероприятия, направленные на развитие материально-технической базы детских поликлиник и детских поликлинических отделений медицинских организаций;</w:t>
      </w:r>
    </w:p>
    <w:p w:rsidR="00523F8A" w:rsidRDefault="00523F8A">
      <w:pPr>
        <w:pStyle w:val="ConsPlusNormal"/>
        <w:spacing w:before="220"/>
        <w:ind w:firstLine="540"/>
        <w:jc w:val="both"/>
      </w:pPr>
      <w:r>
        <w:t>перечень медицинских организаций, участвующих в реализации региональной программы;</w:t>
      </w:r>
    </w:p>
    <w:p w:rsidR="00523F8A" w:rsidRDefault="00523F8A">
      <w:pPr>
        <w:pStyle w:val="ConsPlusNormal"/>
        <w:spacing w:before="220"/>
        <w:ind w:firstLine="540"/>
        <w:jc w:val="both"/>
      </w:pPr>
      <w:r>
        <w:t>перечень приобретаемых медицинских изделий для медицинских организаций;</w:t>
      </w:r>
    </w:p>
    <w:p w:rsidR="00523F8A" w:rsidRDefault="00523F8A">
      <w:pPr>
        <w:pStyle w:val="ConsPlusNormal"/>
        <w:spacing w:before="220"/>
        <w:ind w:firstLine="540"/>
        <w:jc w:val="both"/>
      </w:pPr>
      <w:r>
        <w:t>обязательства субъекта Российской Федерации обеспечить подготовку в медицинских организациях соответствующих помещений для установки приобретаемых медицинских изделий;</w:t>
      </w:r>
    </w:p>
    <w:p w:rsidR="00523F8A" w:rsidRDefault="00523F8A">
      <w:pPr>
        <w:pStyle w:val="ConsPlusNormal"/>
        <w:spacing w:before="220"/>
        <w:ind w:firstLine="540"/>
        <w:jc w:val="both"/>
      </w:pPr>
      <w:r>
        <w:t>обязательства субъекта Российской Федерации обеспечить подготовку медицинских работников, имеющих соответствующий уровень образования и квалификации для работы с приобретаемыми медицинскими изделиями;</w:t>
      </w:r>
    </w:p>
    <w:p w:rsidR="00523F8A" w:rsidRDefault="00523F8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на </w:t>
      </w:r>
      <w:proofErr w:type="spellStart"/>
      <w:r>
        <w:t>софинансирование</w:t>
      </w:r>
      <w:proofErr w:type="spellEnd"/>
      <w:r>
        <w:t xml:space="preserve">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523F8A" w:rsidRDefault="00523F8A">
      <w:pPr>
        <w:pStyle w:val="ConsPlusNormal"/>
        <w:spacing w:before="220"/>
        <w:ind w:firstLine="540"/>
        <w:jc w:val="both"/>
      </w:pPr>
      <w:proofErr w:type="gramStart"/>
      <w:r>
        <w:t xml:space="preserve">в) заключение соглашения в соответствии с </w:t>
      </w:r>
      <w:hyperlink r:id="rId1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523F8A" w:rsidRDefault="00523F8A">
      <w:pPr>
        <w:pStyle w:val="ConsPlusNormal"/>
        <w:spacing w:before="220"/>
        <w:ind w:firstLine="540"/>
        <w:jc w:val="both"/>
      </w:pPr>
      <w:r>
        <w:t>8.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отчет об исполнении условий предоставления субсидии не позднее 2-го рабочего дня по окончании отчетного периода, ежеквартальный - не позднее 20-го календарного дня по окончании отчетного квартала и ежегодный - не позднее 20 марта по окончании отчетного года.</w:t>
      </w:r>
    </w:p>
    <w:p w:rsidR="00523F8A" w:rsidRDefault="00523F8A">
      <w:pPr>
        <w:pStyle w:val="ConsPlusNormal"/>
        <w:spacing w:before="220"/>
        <w:ind w:firstLine="540"/>
        <w:jc w:val="both"/>
      </w:pPr>
      <w:r>
        <w:t>9. Критериями отбора субъектов Российской Федерации для предоставления субсидий являются:</w:t>
      </w:r>
    </w:p>
    <w:p w:rsidR="00523F8A" w:rsidRDefault="00523F8A">
      <w:pPr>
        <w:pStyle w:val="ConsPlusNormal"/>
        <w:spacing w:before="220"/>
        <w:ind w:firstLine="540"/>
        <w:jc w:val="both"/>
      </w:pPr>
      <w:r>
        <w:t>а) наличие в субъекте Российской Федерации подведомственных органам исполнительной власти субъектов Российской Федерации детских поликлиник и детских поликлинических отделений медицинских организаций, а также потребности в развитии их материально-</w:t>
      </w:r>
      <w:r>
        <w:lastRenderedPageBreak/>
        <w:t>технической базы;</w:t>
      </w:r>
    </w:p>
    <w:p w:rsidR="00523F8A" w:rsidRDefault="00523F8A">
      <w:pPr>
        <w:pStyle w:val="ConsPlusNormal"/>
        <w:spacing w:before="220"/>
        <w:ind w:firstLine="540"/>
        <w:jc w:val="both"/>
      </w:pPr>
      <w:r>
        <w:t xml:space="preserve">б) согласие субъекта Российской Федерации на </w:t>
      </w:r>
      <w:proofErr w:type="spellStart"/>
      <w:r>
        <w:t>софинансирование</w:t>
      </w:r>
      <w:proofErr w:type="spellEnd"/>
      <w:r>
        <w:t xml:space="preserve"> мероприятий по развитию материально-технической базы детских поликлиник и детских поликлинических отделений медицинских организаций, на реализацию которых предоставляется субсидия Министерством здравоохранения Российской Федерации, в пределах выделенных Министерству из резервного фонда Правительства Российской Федерации бюджетных ассигнований на цели, указанные в </w:t>
      </w:r>
      <w:hyperlink w:anchor="P1350" w:history="1">
        <w:r>
          <w:rPr>
            <w:color w:val="0000FF"/>
          </w:rPr>
          <w:t>пункте 2</w:t>
        </w:r>
      </w:hyperlink>
      <w:r>
        <w:t xml:space="preserve"> настоящих Правил;</w:t>
      </w:r>
    </w:p>
    <w:p w:rsidR="00523F8A" w:rsidRDefault="00523F8A">
      <w:pPr>
        <w:pStyle w:val="ConsPlusNormal"/>
        <w:spacing w:before="220"/>
        <w:ind w:firstLine="540"/>
        <w:jc w:val="both"/>
      </w:pPr>
      <w:r>
        <w:t xml:space="preserve">в) наличие региональной программы, разработанной с учетом целей, указанных в </w:t>
      </w:r>
      <w:hyperlink w:anchor="P1350" w:history="1">
        <w:r>
          <w:rPr>
            <w:color w:val="0000FF"/>
          </w:rPr>
          <w:t>пункте 2</w:t>
        </w:r>
      </w:hyperlink>
      <w:r>
        <w:t xml:space="preserve"> настоящих Правил, и содержащей целевые показатели их реализации, указанные в </w:t>
      </w:r>
      <w:hyperlink w:anchor="P1354" w:history="1">
        <w:r>
          <w:rPr>
            <w:color w:val="0000FF"/>
          </w:rPr>
          <w:t>пункте 4</w:t>
        </w:r>
      </w:hyperlink>
      <w:r>
        <w:t xml:space="preserve"> настоящих Правил.</w:t>
      </w:r>
    </w:p>
    <w:p w:rsidR="00523F8A" w:rsidRDefault="00523F8A">
      <w:pPr>
        <w:pStyle w:val="ConsPlusNormal"/>
        <w:spacing w:before="220"/>
        <w:ind w:firstLine="540"/>
        <w:jc w:val="both"/>
      </w:pPr>
      <w:r>
        <w:t>10.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523F8A" w:rsidRDefault="00523F8A">
      <w:pPr>
        <w:pStyle w:val="ConsPlusNormal"/>
        <w:jc w:val="both"/>
      </w:pPr>
    </w:p>
    <w:p w:rsidR="00523F8A" w:rsidRDefault="00523F8A">
      <w:pPr>
        <w:pStyle w:val="ConsPlusNormal"/>
        <w:jc w:val="center"/>
      </w:pPr>
      <w:r w:rsidRPr="001670A3">
        <w:rPr>
          <w:position w:val="-33"/>
        </w:rPr>
        <w:pict>
          <v:shape id="_x0000_i1035" style="width:246.85pt;height:44.4pt" coordsize="" o:spt="100" adj="0,,0" path="" filled="f" stroked="f">
            <v:stroke joinstyle="miter"/>
            <v:imagedata r:id="rId107" o:title="base_1_314544_32778"/>
            <v:formulas/>
            <v:path o:connecttype="segments"/>
          </v:shape>
        </w:pict>
      </w:r>
      <w:r>
        <w:t>,</w:t>
      </w:r>
    </w:p>
    <w:p w:rsidR="00523F8A" w:rsidRDefault="00523F8A">
      <w:pPr>
        <w:pStyle w:val="ConsPlusNormal"/>
        <w:jc w:val="both"/>
      </w:pPr>
    </w:p>
    <w:p w:rsidR="00523F8A" w:rsidRDefault="00523F8A">
      <w:pPr>
        <w:pStyle w:val="ConsPlusNormal"/>
        <w:ind w:firstLine="540"/>
        <w:jc w:val="both"/>
      </w:pPr>
      <w:r>
        <w:t>где:</w:t>
      </w:r>
    </w:p>
    <w:p w:rsidR="00523F8A" w:rsidRDefault="00523F8A">
      <w:pPr>
        <w:pStyle w:val="ConsPlusNormal"/>
        <w:spacing w:before="220"/>
        <w:ind w:firstLine="540"/>
        <w:jc w:val="both"/>
      </w:pPr>
      <w:proofErr w:type="spellStart"/>
      <w:proofErr w:type="gramStart"/>
      <w:r>
        <w:t>D</w:t>
      </w:r>
      <w:r>
        <w:rPr>
          <w:vertAlign w:val="subscript"/>
        </w:rPr>
        <w:t>i</w:t>
      </w:r>
      <w:proofErr w:type="spellEnd"/>
      <w:r>
        <w:t xml:space="preserve"> - отношение количества детских поликлиник и детских поликлинических отделений медицинских организаций i-</w:t>
      </w:r>
      <w:proofErr w:type="spellStart"/>
      <w:r>
        <w:t>го</w:t>
      </w:r>
      <w:proofErr w:type="spellEnd"/>
      <w:r>
        <w:t xml:space="preserve"> субъекта Российской Федерации к общему количеству детских поликлиник и детских поликлинических отделений медицинских организаций Российской Федерации в соответствии с формой федерального статистического наблюдения </w:t>
      </w:r>
      <w:hyperlink r:id="rId108" w:history="1">
        <w:r>
          <w:rPr>
            <w:color w:val="0000FF"/>
          </w:rPr>
          <w:t>N 47</w:t>
        </w:r>
      </w:hyperlink>
      <w:r>
        <w:t xml:space="preserve"> "Сведения о сети и деятельности медицинских организаций" за 2016 год, детских поликлинических отделений медицинских организаций (детских поликлиник (подразделений, отделов, отделений) в Российской Федерации</w:t>
      </w:r>
      <w:proofErr w:type="gramEnd"/>
      <w:r>
        <w:t xml:space="preserve"> и консультативно-диагностических центров для детей (подразделений, отделов, отделений) в Российской Федерации в соответствии с формой федерального статистического наблюдения </w:t>
      </w:r>
      <w:hyperlink r:id="rId109" w:history="1">
        <w:r>
          <w:rPr>
            <w:color w:val="0000FF"/>
          </w:rPr>
          <w:t>N 30</w:t>
        </w:r>
      </w:hyperlink>
      <w:r>
        <w:t xml:space="preserve"> "Сведения о медицинской организации" за 2016 год;</w:t>
      </w:r>
    </w:p>
    <w:p w:rsidR="00523F8A" w:rsidRDefault="00523F8A">
      <w:pPr>
        <w:pStyle w:val="ConsPlusNormal"/>
        <w:spacing w:before="220"/>
        <w:ind w:firstLine="540"/>
        <w:jc w:val="both"/>
      </w:pPr>
      <w:r>
        <w:t>0,3 - коэффициент, отражающий влияние количества детских поликлиник и детских поликлинических отделений медицинских организаций i-</w:t>
      </w:r>
      <w:proofErr w:type="spellStart"/>
      <w:r>
        <w:t>го</w:t>
      </w:r>
      <w:proofErr w:type="spellEnd"/>
      <w:r>
        <w:t xml:space="preserve"> субъекта Российской Федерации на потребность в </w:t>
      </w:r>
      <w:proofErr w:type="spellStart"/>
      <w:r>
        <w:t>софинансировании</w:t>
      </w:r>
      <w:proofErr w:type="spellEnd"/>
      <w:r>
        <w:t xml:space="preserve"> региональных программ;</w:t>
      </w:r>
    </w:p>
    <w:p w:rsidR="00523F8A" w:rsidRDefault="00523F8A">
      <w:pPr>
        <w:pStyle w:val="ConsPlusNormal"/>
        <w:spacing w:before="220"/>
        <w:ind w:firstLine="540"/>
        <w:jc w:val="both"/>
      </w:pPr>
      <w:proofErr w:type="spellStart"/>
      <w:r>
        <w:t>E</w:t>
      </w:r>
      <w:r>
        <w:rPr>
          <w:vertAlign w:val="subscript"/>
        </w:rPr>
        <w:t>i</w:t>
      </w:r>
      <w:proofErr w:type="spellEnd"/>
      <w:r>
        <w:t xml:space="preserve"> - отношение численности населения в возрасте от 0 до 17 лет (включительно) i-</w:t>
      </w:r>
      <w:proofErr w:type="spellStart"/>
      <w:r>
        <w:t>го</w:t>
      </w:r>
      <w:proofErr w:type="spellEnd"/>
      <w:r>
        <w:t xml:space="preserve"> субъекта Российской Федерации к численности населения этой возрастной группы в Российской Федерации по данным Федеральной службы государственной статистики на 1 января 2017 г. (человек);</w:t>
      </w:r>
    </w:p>
    <w:p w:rsidR="00523F8A" w:rsidRDefault="00523F8A">
      <w:pPr>
        <w:pStyle w:val="ConsPlusNormal"/>
        <w:spacing w:before="220"/>
        <w:ind w:firstLine="540"/>
        <w:jc w:val="both"/>
      </w:pPr>
      <w:r>
        <w:t>0,7 - коэффициент, отражающий влияние численности лиц в возрасте от 0 до 17 лет (включительно) i-</w:t>
      </w:r>
      <w:proofErr w:type="spellStart"/>
      <w:r>
        <w:t>го</w:t>
      </w:r>
      <w:proofErr w:type="spellEnd"/>
      <w:r>
        <w:t xml:space="preserve"> субъекта Российской Федерации на потребность в </w:t>
      </w:r>
      <w:proofErr w:type="spellStart"/>
      <w:r>
        <w:t>софинансировании</w:t>
      </w:r>
      <w:proofErr w:type="spellEnd"/>
      <w:r>
        <w:t xml:space="preserve"> региональных программ;</w:t>
      </w:r>
    </w:p>
    <w:p w:rsidR="00523F8A" w:rsidRDefault="00523F8A">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110" w:history="1">
        <w:r>
          <w:rPr>
            <w:color w:val="0000FF"/>
          </w:rPr>
          <w:t>распоряжением</w:t>
        </w:r>
      </w:hyperlink>
      <w:r>
        <w:t xml:space="preserve"> Правительства Российской Федерации от 12 июля 2017 г. N 1476-р;</w:t>
      </w:r>
    </w:p>
    <w:p w:rsidR="00523F8A" w:rsidRDefault="00523F8A">
      <w:pPr>
        <w:pStyle w:val="ConsPlusNormal"/>
        <w:spacing w:before="220"/>
        <w:ind w:firstLine="540"/>
        <w:jc w:val="both"/>
      </w:pPr>
      <w:r>
        <w:t>n - количество субъектов Российской Федерации - получателей субсидии;</w:t>
      </w:r>
    </w:p>
    <w:p w:rsidR="00523F8A" w:rsidRDefault="00523F8A">
      <w:pPr>
        <w:pStyle w:val="ConsPlusNormal"/>
        <w:spacing w:before="220"/>
        <w:ind w:firstLine="540"/>
        <w:jc w:val="both"/>
      </w:pPr>
      <w:r>
        <w:t>F - объем бюджетных ассигнований, выделенных в 2018 году из резервного фонда Правительства Российской Федерации Министерству здравоохранения Российской Федерации на предоставление субсидий.</w:t>
      </w:r>
    </w:p>
    <w:p w:rsidR="00523F8A" w:rsidRDefault="00523F8A">
      <w:pPr>
        <w:pStyle w:val="ConsPlusNormal"/>
        <w:spacing w:before="220"/>
        <w:ind w:firstLine="540"/>
        <w:jc w:val="both"/>
      </w:pPr>
      <w:r>
        <w:t xml:space="preserve">11. Объем бюджетных ассигнований бюджета субъекта Российской Федерации на </w:t>
      </w:r>
      <w:r>
        <w:lastRenderedPageBreak/>
        <w:t xml:space="preserve">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(предусматривается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523F8A" w:rsidRDefault="00523F8A">
      <w:pPr>
        <w:pStyle w:val="ConsPlusNormal"/>
        <w:spacing w:before="220"/>
        <w:ind w:firstLine="540"/>
        <w:jc w:val="both"/>
      </w:pPr>
      <w:r>
        <w:t xml:space="preserve">12. Основания и порядок применения мер финансовой ответственности субъекта Российской Федерации в случае невыполнения субъектом Российской Федерации условий соглашения </w:t>
      </w:r>
      <w:proofErr w:type="gramStart"/>
      <w:r>
        <w:t>устанавливаются</w:t>
      </w:r>
      <w:proofErr w:type="gramEnd"/>
      <w:r>
        <w:t xml:space="preserve"> в том числе в соответствии с </w:t>
      </w:r>
      <w:hyperlink r:id="rId111" w:history="1">
        <w:r>
          <w:rPr>
            <w:color w:val="0000FF"/>
          </w:rPr>
          <w:t>пунктами 16</w:t>
        </w:r>
      </w:hyperlink>
      <w:r>
        <w:t xml:space="preserve"> и </w:t>
      </w:r>
      <w:hyperlink r:id="rId112" w:history="1">
        <w:r>
          <w:rPr>
            <w:color w:val="0000FF"/>
          </w:rPr>
          <w:t>22(1)</w:t>
        </w:r>
      </w:hyperlink>
      <w:r>
        <w:t xml:space="preserve"> Правил формирования, предоставления и распределения субсидий.</w:t>
      </w:r>
    </w:p>
    <w:p w:rsidR="00523F8A" w:rsidRDefault="00523F8A">
      <w:pPr>
        <w:pStyle w:val="ConsPlusNormal"/>
        <w:spacing w:before="220"/>
        <w:ind w:firstLine="540"/>
        <w:jc w:val="both"/>
      </w:pPr>
      <w:r>
        <w:t>13. Перечисление субсидии осуществляется в установленном порядке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523F8A" w:rsidRDefault="00523F8A">
      <w:pPr>
        <w:pStyle w:val="ConsPlusNormal"/>
        <w:spacing w:before="220"/>
        <w:ind w:firstLine="540"/>
        <w:jc w:val="both"/>
      </w:pPr>
      <w:r>
        <w:t>14. В случае нецелевого использования субсидии и (или) нарушения субъектом Российской Федерации условий ее предоставления к нему применяются меры принуждения, предусмотренные бюджетным законодательством Российской Федерации.</w:t>
      </w:r>
    </w:p>
    <w:p w:rsidR="00523F8A" w:rsidRDefault="00523F8A">
      <w:pPr>
        <w:pStyle w:val="ConsPlusNormal"/>
        <w:spacing w:before="220"/>
        <w:ind w:firstLine="540"/>
        <w:jc w:val="both"/>
      </w:pPr>
      <w:r>
        <w:t xml:space="preserve">15.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both"/>
      </w:pPr>
    </w:p>
    <w:p w:rsidR="00523F8A" w:rsidRDefault="00523F8A">
      <w:pPr>
        <w:pStyle w:val="ConsPlusNormal"/>
        <w:jc w:val="right"/>
        <w:outlineLvl w:val="1"/>
      </w:pPr>
      <w:r>
        <w:t>Приложение N 7</w:t>
      </w:r>
    </w:p>
    <w:p w:rsidR="00523F8A" w:rsidRDefault="00523F8A">
      <w:pPr>
        <w:pStyle w:val="ConsPlusNormal"/>
        <w:jc w:val="right"/>
      </w:pPr>
      <w:r>
        <w:t>к государственной программе</w:t>
      </w:r>
    </w:p>
    <w:p w:rsidR="00523F8A" w:rsidRDefault="00523F8A">
      <w:pPr>
        <w:pStyle w:val="ConsPlusNormal"/>
        <w:jc w:val="right"/>
      </w:pPr>
      <w:r>
        <w:t>Российской Федерации</w:t>
      </w:r>
    </w:p>
    <w:p w:rsidR="00523F8A" w:rsidRDefault="00523F8A">
      <w:pPr>
        <w:pStyle w:val="ConsPlusNormal"/>
        <w:jc w:val="right"/>
      </w:pPr>
      <w:r>
        <w:t>"Развитие здравоохранения"</w:t>
      </w:r>
    </w:p>
    <w:p w:rsidR="00523F8A" w:rsidRDefault="00523F8A">
      <w:pPr>
        <w:pStyle w:val="ConsPlusNormal"/>
        <w:jc w:val="both"/>
      </w:pPr>
    </w:p>
    <w:p w:rsidR="00523F8A" w:rsidRDefault="00523F8A">
      <w:pPr>
        <w:pStyle w:val="ConsPlusTitle"/>
        <w:jc w:val="center"/>
      </w:pPr>
      <w:bookmarkStart w:id="40" w:name="P1406"/>
      <w:bookmarkEnd w:id="40"/>
      <w:r>
        <w:t>СВОДНАЯ ИНФОРМАЦИЯ</w:t>
      </w:r>
    </w:p>
    <w:p w:rsidR="00523F8A" w:rsidRDefault="00523F8A">
      <w:pPr>
        <w:pStyle w:val="ConsPlusTitle"/>
        <w:jc w:val="center"/>
      </w:pPr>
      <w:r>
        <w:t xml:space="preserve">ПО ОПЕРЕЖАЮЩЕМУ РАЗВИТИЮ ПРИОРИТЕТНЫХ ТЕРРИТОРИЙ </w:t>
      </w:r>
      <w:proofErr w:type="gramStart"/>
      <w:r>
        <w:t>РОССИЙСКОЙ</w:t>
      </w:r>
      <w:proofErr w:type="gramEnd"/>
    </w:p>
    <w:p w:rsidR="00523F8A" w:rsidRDefault="00523F8A">
      <w:pPr>
        <w:pStyle w:val="ConsPlusTitle"/>
        <w:jc w:val="center"/>
      </w:pPr>
      <w:r>
        <w:t>ФЕДЕРАЦИИ ПО НАПРАВЛЕНИЯМ (ПОДПРОГРАММАМ) ГОСУДАРСТВЕННОЙ</w:t>
      </w:r>
    </w:p>
    <w:p w:rsidR="00523F8A" w:rsidRDefault="00523F8A">
      <w:pPr>
        <w:pStyle w:val="ConsPlusTitle"/>
        <w:jc w:val="center"/>
      </w:pPr>
      <w:r>
        <w:t>ПРОГРАММЫ РОССИЙСКОЙ ФЕДЕРАЦИИ "РАЗВИТИЕ ЗДРАВООХРАНЕНИЯ"</w:t>
      </w:r>
    </w:p>
    <w:p w:rsidR="00523F8A" w:rsidRDefault="00523F8A">
      <w:pPr>
        <w:pStyle w:val="ConsPlusNormal"/>
        <w:jc w:val="both"/>
      </w:pPr>
    </w:p>
    <w:p w:rsidR="00523F8A" w:rsidRDefault="00523F8A">
      <w:pPr>
        <w:sectPr w:rsidR="00523F8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80"/>
        <w:gridCol w:w="3061"/>
        <w:gridCol w:w="1328"/>
        <w:gridCol w:w="1328"/>
        <w:gridCol w:w="1328"/>
        <w:gridCol w:w="1328"/>
        <w:gridCol w:w="1328"/>
      </w:tblGrid>
      <w:tr w:rsidR="00523F8A">
        <w:tc>
          <w:tcPr>
            <w:tcW w:w="6122" w:type="dxa"/>
            <w:gridSpan w:val="3"/>
            <w:tcBorders>
              <w:top w:val="single" w:sz="4" w:space="0" w:color="auto"/>
              <w:left w:val="nil"/>
              <w:bottom w:val="single" w:sz="4" w:space="0" w:color="auto"/>
            </w:tcBorders>
          </w:tcPr>
          <w:p w:rsidR="00523F8A" w:rsidRDefault="00523F8A">
            <w:pPr>
              <w:pStyle w:val="ConsPlusNormal"/>
              <w:jc w:val="center"/>
            </w:pPr>
            <w:r>
              <w:lastRenderedPageBreak/>
              <w:t>Проекты (программы), ведомственные целевые программы</w:t>
            </w:r>
          </w:p>
        </w:tc>
        <w:tc>
          <w:tcPr>
            <w:tcW w:w="6640" w:type="dxa"/>
            <w:gridSpan w:val="5"/>
            <w:tcBorders>
              <w:top w:val="single" w:sz="4" w:space="0" w:color="auto"/>
              <w:bottom w:val="single" w:sz="4" w:space="0" w:color="auto"/>
              <w:right w:val="nil"/>
            </w:tcBorders>
          </w:tcPr>
          <w:p w:rsidR="00523F8A" w:rsidRDefault="00523F8A">
            <w:pPr>
              <w:pStyle w:val="ConsPlusNormal"/>
              <w:jc w:val="center"/>
            </w:pPr>
            <w:r>
              <w:t>Источники финансирования на период, тыс. рублей</w:t>
            </w:r>
          </w:p>
        </w:tc>
      </w:tr>
      <w:tr w:rsidR="00523F8A">
        <w:tc>
          <w:tcPr>
            <w:tcW w:w="2381" w:type="dxa"/>
            <w:tcBorders>
              <w:top w:val="single" w:sz="4" w:space="0" w:color="auto"/>
              <w:left w:val="nil"/>
              <w:bottom w:val="single" w:sz="4" w:space="0" w:color="auto"/>
            </w:tcBorders>
          </w:tcPr>
          <w:p w:rsidR="00523F8A" w:rsidRDefault="00523F8A">
            <w:pPr>
              <w:pStyle w:val="ConsPlusNormal"/>
              <w:jc w:val="center"/>
            </w:pPr>
            <w:r>
              <w:t>наименование, субъект Российской Федерации, входящий в состав приоритетной территории</w:t>
            </w:r>
          </w:p>
        </w:tc>
        <w:tc>
          <w:tcPr>
            <w:tcW w:w="680" w:type="dxa"/>
            <w:tcBorders>
              <w:top w:val="single" w:sz="4" w:space="0" w:color="auto"/>
              <w:bottom w:val="single" w:sz="4" w:space="0" w:color="auto"/>
            </w:tcBorders>
          </w:tcPr>
          <w:p w:rsidR="00523F8A" w:rsidRDefault="00523F8A">
            <w:pPr>
              <w:pStyle w:val="ConsPlusNormal"/>
              <w:jc w:val="center"/>
            </w:pPr>
            <w:r>
              <w:t>годы</w:t>
            </w:r>
          </w:p>
        </w:tc>
        <w:tc>
          <w:tcPr>
            <w:tcW w:w="3061" w:type="dxa"/>
            <w:tcBorders>
              <w:top w:val="single" w:sz="4" w:space="0" w:color="auto"/>
              <w:bottom w:val="single" w:sz="4" w:space="0" w:color="auto"/>
            </w:tcBorders>
          </w:tcPr>
          <w:p w:rsidR="00523F8A" w:rsidRDefault="00523F8A">
            <w:pPr>
              <w:pStyle w:val="ConsPlusNormal"/>
              <w:jc w:val="center"/>
            </w:pPr>
            <w:r>
              <w:t>цели и целевые индикаторы проектов (программ) и ведомственных целевых программ</w:t>
            </w:r>
          </w:p>
        </w:tc>
        <w:tc>
          <w:tcPr>
            <w:tcW w:w="1328" w:type="dxa"/>
            <w:tcBorders>
              <w:top w:val="single" w:sz="4" w:space="0" w:color="auto"/>
              <w:bottom w:val="single" w:sz="4" w:space="0" w:color="auto"/>
            </w:tcBorders>
          </w:tcPr>
          <w:p w:rsidR="00523F8A" w:rsidRDefault="00523F8A">
            <w:pPr>
              <w:pStyle w:val="ConsPlusNormal"/>
              <w:jc w:val="center"/>
            </w:pPr>
            <w:r>
              <w:t>всего</w:t>
            </w:r>
          </w:p>
        </w:tc>
        <w:tc>
          <w:tcPr>
            <w:tcW w:w="1328" w:type="dxa"/>
            <w:tcBorders>
              <w:top w:val="single" w:sz="4" w:space="0" w:color="auto"/>
              <w:bottom w:val="single" w:sz="4" w:space="0" w:color="auto"/>
            </w:tcBorders>
          </w:tcPr>
          <w:p w:rsidR="00523F8A" w:rsidRDefault="00523F8A">
            <w:pPr>
              <w:pStyle w:val="ConsPlusNormal"/>
              <w:jc w:val="center"/>
            </w:pPr>
            <w:r>
              <w:t>федеральный бюджет</w:t>
            </w:r>
          </w:p>
        </w:tc>
        <w:tc>
          <w:tcPr>
            <w:tcW w:w="1328" w:type="dxa"/>
            <w:tcBorders>
              <w:top w:val="single" w:sz="4" w:space="0" w:color="auto"/>
              <w:bottom w:val="single" w:sz="4" w:space="0" w:color="auto"/>
            </w:tcBorders>
          </w:tcPr>
          <w:p w:rsidR="00523F8A" w:rsidRDefault="00523F8A">
            <w:pPr>
              <w:pStyle w:val="ConsPlusNormal"/>
              <w:jc w:val="center"/>
            </w:pPr>
            <w:r>
              <w:t>средства Федерального фонда обязательного медицинского страхования</w:t>
            </w:r>
          </w:p>
        </w:tc>
        <w:tc>
          <w:tcPr>
            <w:tcW w:w="1328" w:type="dxa"/>
            <w:tcBorders>
              <w:top w:val="single" w:sz="4" w:space="0" w:color="auto"/>
              <w:bottom w:val="single" w:sz="4" w:space="0" w:color="auto"/>
            </w:tcBorders>
          </w:tcPr>
          <w:p w:rsidR="00523F8A" w:rsidRDefault="00523F8A">
            <w:pPr>
              <w:pStyle w:val="ConsPlusNormal"/>
              <w:jc w:val="center"/>
            </w:pPr>
            <w:r>
              <w:t>бюджеты субъектов Российской Федерации</w:t>
            </w:r>
          </w:p>
        </w:tc>
        <w:tc>
          <w:tcPr>
            <w:tcW w:w="1328" w:type="dxa"/>
            <w:tcBorders>
              <w:top w:val="single" w:sz="4" w:space="0" w:color="auto"/>
              <w:bottom w:val="single" w:sz="4" w:space="0" w:color="auto"/>
              <w:right w:val="nil"/>
            </w:tcBorders>
          </w:tcPr>
          <w:p w:rsidR="00523F8A" w:rsidRDefault="00523F8A">
            <w:pPr>
              <w:pStyle w:val="ConsPlusNormal"/>
              <w:jc w:val="center"/>
            </w:pPr>
            <w:r>
              <w:t>внебюджетные источники</w:t>
            </w:r>
          </w:p>
        </w:tc>
      </w:tr>
      <w:tr w:rsidR="00523F8A">
        <w:tblPrEx>
          <w:tblBorders>
            <w:insideH w:val="none" w:sz="0" w:space="0" w:color="auto"/>
            <w:insideV w:val="none" w:sz="0" w:space="0" w:color="auto"/>
          </w:tblBorders>
        </w:tblPrEx>
        <w:tc>
          <w:tcPr>
            <w:tcW w:w="12762" w:type="dxa"/>
            <w:gridSpan w:val="8"/>
            <w:tcBorders>
              <w:top w:val="single" w:sz="4" w:space="0" w:color="auto"/>
              <w:left w:val="nil"/>
              <w:bottom w:val="nil"/>
              <w:right w:val="nil"/>
            </w:tcBorders>
          </w:tcPr>
          <w:p w:rsidR="00523F8A" w:rsidRDefault="00523F8A">
            <w:pPr>
              <w:pStyle w:val="ConsPlusNormal"/>
              <w:jc w:val="center"/>
              <w:outlineLvl w:val="2"/>
            </w:pPr>
            <w:r>
              <w:t>Проектная часть</w:t>
            </w:r>
          </w:p>
        </w:tc>
      </w:tr>
      <w:tr w:rsidR="00523F8A">
        <w:tblPrEx>
          <w:tblBorders>
            <w:insideH w:val="none" w:sz="0" w:space="0" w:color="auto"/>
            <w:insideV w:val="none" w:sz="0" w:space="0" w:color="auto"/>
          </w:tblBorders>
        </w:tblPrEx>
        <w:tc>
          <w:tcPr>
            <w:tcW w:w="12762" w:type="dxa"/>
            <w:gridSpan w:val="8"/>
            <w:tcBorders>
              <w:top w:val="nil"/>
              <w:left w:val="nil"/>
              <w:bottom w:val="nil"/>
              <w:right w:val="nil"/>
            </w:tcBorders>
          </w:tcPr>
          <w:p w:rsidR="00523F8A" w:rsidRDefault="00523F8A">
            <w:pPr>
              <w:pStyle w:val="ConsPlusNormal"/>
              <w:jc w:val="center"/>
              <w:outlineLvl w:val="3"/>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Дальневосточный федеральный округ</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1956386,4</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973128</w:t>
            </w:r>
          </w:p>
        </w:tc>
        <w:tc>
          <w:tcPr>
            <w:tcW w:w="1328" w:type="dxa"/>
            <w:tcBorders>
              <w:top w:val="nil"/>
              <w:left w:val="nil"/>
              <w:bottom w:val="nil"/>
              <w:right w:val="nil"/>
            </w:tcBorders>
          </w:tcPr>
          <w:p w:rsidR="00523F8A" w:rsidRDefault="00523F8A">
            <w:pPr>
              <w:pStyle w:val="ConsPlusNormal"/>
              <w:jc w:val="center"/>
            </w:pPr>
            <w:r>
              <w:t>973128</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983258,4</w:t>
            </w:r>
          </w:p>
        </w:tc>
        <w:tc>
          <w:tcPr>
            <w:tcW w:w="1328" w:type="dxa"/>
            <w:tcBorders>
              <w:top w:val="nil"/>
              <w:left w:val="nil"/>
              <w:bottom w:val="nil"/>
              <w:right w:val="nil"/>
            </w:tcBorders>
          </w:tcPr>
          <w:p w:rsidR="00523F8A" w:rsidRDefault="00523F8A">
            <w:pPr>
              <w:pStyle w:val="ConsPlusNormal"/>
              <w:jc w:val="center"/>
            </w:pPr>
            <w:r>
              <w:t>983258,4</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Республика Саха (Якутия)</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706754,7</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68,8 процента</w:t>
            </w:r>
          </w:p>
        </w:tc>
        <w:tc>
          <w:tcPr>
            <w:tcW w:w="1328" w:type="dxa"/>
            <w:tcBorders>
              <w:top w:val="nil"/>
              <w:left w:val="nil"/>
              <w:bottom w:val="nil"/>
              <w:right w:val="nil"/>
            </w:tcBorders>
          </w:tcPr>
          <w:p w:rsidR="00523F8A" w:rsidRDefault="00523F8A">
            <w:pPr>
              <w:pStyle w:val="ConsPlusNormal"/>
              <w:jc w:val="center"/>
            </w:pPr>
            <w:r>
              <w:t>357010,1</w:t>
            </w:r>
          </w:p>
        </w:tc>
        <w:tc>
          <w:tcPr>
            <w:tcW w:w="1328" w:type="dxa"/>
            <w:tcBorders>
              <w:top w:val="nil"/>
              <w:left w:val="nil"/>
              <w:bottom w:val="nil"/>
              <w:right w:val="nil"/>
            </w:tcBorders>
          </w:tcPr>
          <w:p w:rsidR="00523F8A" w:rsidRDefault="00523F8A">
            <w:pPr>
              <w:pStyle w:val="ConsPlusNormal"/>
              <w:jc w:val="center"/>
            </w:pPr>
            <w:r>
              <w:t>357010,1</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74,2 процента</w:t>
            </w:r>
          </w:p>
        </w:tc>
        <w:tc>
          <w:tcPr>
            <w:tcW w:w="1328" w:type="dxa"/>
            <w:tcBorders>
              <w:top w:val="nil"/>
              <w:left w:val="nil"/>
              <w:bottom w:val="nil"/>
              <w:right w:val="nil"/>
            </w:tcBorders>
          </w:tcPr>
          <w:p w:rsidR="00523F8A" w:rsidRDefault="00523F8A">
            <w:pPr>
              <w:pStyle w:val="ConsPlusNormal"/>
              <w:jc w:val="center"/>
            </w:pPr>
            <w:r>
              <w:t>349744,6</w:t>
            </w:r>
          </w:p>
        </w:tc>
        <w:tc>
          <w:tcPr>
            <w:tcW w:w="1328" w:type="dxa"/>
            <w:tcBorders>
              <w:top w:val="nil"/>
              <w:left w:val="nil"/>
              <w:bottom w:val="nil"/>
              <w:right w:val="nil"/>
            </w:tcBorders>
          </w:tcPr>
          <w:p w:rsidR="00523F8A" w:rsidRDefault="00523F8A">
            <w:pPr>
              <w:pStyle w:val="ConsPlusNormal"/>
              <w:jc w:val="center"/>
            </w:pPr>
            <w:r>
              <w:t>349744,6</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Камчатский край</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259304,6</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lastRenderedPageBreak/>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90 процентов</w:t>
            </w:r>
          </w:p>
        </w:tc>
        <w:tc>
          <w:tcPr>
            <w:tcW w:w="1328" w:type="dxa"/>
            <w:tcBorders>
              <w:top w:val="nil"/>
              <w:left w:val="nil"/>
              <w:bottom w:val="nil"/>
              <w:right w:val="nil"/>
            </w:tcBorders>
          </w:tcPr>
          <w:p w:rsidR="00523F8A" w:rsidRDefault="00523F8A">
            <w:pPr>
              <w:pStyle w:val="ConsPlusNormal"/>
              <w:jc w:val="center"/>
            </w:pPr>
            <w:r>
              <w:t>130985,1</w:t>
            </w:r>
          </w:p>
        </w:tc>
        <w:tc>
          <w:tcPr>
            <w:tcW w:w="1328" w:type="dxa"/>
            <w:tcBorders>
              <w:top w:val="nil"/>
              <w:left w:val="nil"/>
              <w:bottom w:val="nil"/>
              <w:right w:val="nil"/>
            </w:tcBorders>
          </w:tcPr>
          <w:p w:rsidR="00523F8A" w:rsidRDefault="00523F8A">
            <w:pPr>
              <w:pStyle w:val="ConsPlusNormal"/>
              <w:jc w:val="center"/>
            </w:pPr>
            <w:r>
              <w:t>130985,1</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90 процентов</w:t>
            </w:r>
          </w:p>
        </w:tc>
        <w:tc>
          <w:tcPr>
            <w:tcW w:w="1328" w:type="dxa"/>
            <w:tcBorders>
              <w:top w:val="nil"/>
              <w:left w:val="nil"/>
              <w:bottom w:val="nil"/>
              <w:right w:val="nil"/>
            </w:tcBorders>
          </w:tcPr>
          <w:p w:rsidR="00523F8A" w:rsidRDefault="00523F8A">
            <w:pPr>
              <w:pStyle w:val="ConsPlusNormal"/>
              <w:jc w:val="center"/>
            </w:pPr>
            <w:r>
              <w:t>128319,5</w:t>
            </w:r>
          </w:p>
        </w:tc>
        <w:tc>
          <w:tcPr>
            <w:tcW w:w="1328" w:type="dxa"/>
            <w:tcBorders>
              <w:top w:val="nil"/>
              <w:left w:val="nil"/>
              <w:bottom w:val="nil"/>
              <w:right w:val="nil"/>
            </w:tcBorders>
          </w:tcPr>
          <w:p w:rsidR="00523F8A" w:rsidRDefault="00523F8A">
            <w:pPr>
              <w:pStyle w:val="ConsPlusNormal"/>
              <w:jc w:val="center"/>
            </w:pPr>
            <w:r>
              <w:t>128319,5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Хабаровский край</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237296,8</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 xml:space="preserve">Приоритетный проект "Обеспечение своевременности оказания экстренной медицинской помощи гражданам, проживающим в труднодоступных районах Российской </w:t>
            </w:r>
            <w:r>
              <w:lastRenderedPageBreak/>
              <w:t>Федерации"</w:t>
            </w:r>
          </w:p>
        </w:tc>
        <w:tc>
          <w:tcPr>
            <w:tcW w:w="680" w:type="dxa"/>
            <w:tcBorders>
              <w:top w:val="nil"/>
              <w:left w:val="nil"/>
              <w:bottom w:val="nil"/>
              <w:right w:val="nil"/>
            </w:tcBorders>
          </w:tcPr>
          <w:p w:rsidR="00523F8A" w:rsidRDefault="00523F8A">
            <w:pPr>
              <w:pStyle w:val="ConsPlusNormal"/>
              <w:jc w:val="center"/>
            </w:pPr>
            <w:r>
              <w:lastRenderedPageBreak/>
              <w:t>2018 год</w:t>
            </w:r>
          </w:p>
        </w:tc>
        <w:tc>
          <w:tcPr>
            <w:tcW w:w="3061" w:type="dxa"/>
            <w:tcBorders>
              <w:top w:val="nil"/>
              <w:left w:val="nil"/>
              <w:bottom w:val="nil"/>
              <w:right w:val="nil"/>
            </w:tcBorders>
          </w:tcPr>
          <w:p w:rsidR="00523F8A" w:rsidRDefault="00523F8A">
            <w:pPr>
              <w:pStyle w:val="ConsPlusNormal"/>
              <w:jc w:val="center"/>
            </w:pPr>
            <w:r>
              <w:t>58,2 процента</w:t>
            </w:r>
          </w:p>
        </w:tc>
        <w:tc>
          <w:tcPr>
            <w:tcW w:w="1328" w:type="dxa"/>
            <w:tcBorders>
              <w:top w:val="nil"/>
              <w:left w:val="nil"/>
              <w:bottom w:val="nil"/>
              <w:right w:val="nil"/>
            </w:tcBorders>
          </w:tcPr>
          <w:p w:rsidR="00523F8A" w:rsidRDefault="00523F8A">
            <w:pPr>
              <w:pStyle w:val="ConsPlusNormal"/>
              <w:jc w:val="center"/>
            </w:pPr>
            <w:r>
              <w:t>119868,1</w:t>
            </w:r>
          </w:p>
        </w:tc>
        <w:tc>
          <w:tcPr>
            <w:tcW w:w="1328" w:type="dxa"/>
            <w:tcBorders>
              <w:top w:val="nil"/>
              <w:left w:val="nil"/>
              <w:bottom w:val="nil"/>
              <w:right w:val="nil"/>
            </w:tcBorders>
          </w:tcPr>
          <w:p w:rsidR="00523F8A" w:rsidRDefault="00523F8A">
            <w:pPr>
              <w:pStyle w:val="ConsPlusNormal"/>
              <w:jc w:val="center"/>
            </w:pPr>
            <w:r>
              <w:t>119868,1</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62,8 процента</w:t>
            </w:r>
          </w:p>
        </w:tc>
        <w:tc>
          <w:tcPr>
            <w:tcW w:w="1328" w:type="dxa"/>
            <w:tcBorders>
              <w:top w:val="nil"/>
              <w:left w:val="nil"/>
              <w:bottom w:val="nil"/>
              <w:right w:val="nil"/>
            </w:tcBorders>
          </w:tcPr>
          <w:p w:rsidR="00523F8A" w:rsidRDefault="00523F8A">
            <w:pPr>
              <w:pStyle w:val="ConsPlusNormal"/>
              <w:jc w:val="center"/>
            </w:pPr>
            <w:r>
              <w:t>117428,7</w:t>
            </w:r>
          </w:p>
        </w:tc>
        <w:tc>
          <w:tcPr>
            <w:tcW w:w="1328" w:type="dxa"/>
            <w:tcBorders>
              <w:top w:val="nil"/>
              <w:left w:val="nil"/>
              <w:bottom w:val="nil"/>
              <w:right w:val="nil"/>
            </w:tcBorders>
          </w:tcPr>
          <w:p w:rsidR="00523F8A" w:rsidRDefault="00523F8A">
            <w:pPr>
              <w:pStyle w:val="ConsPlusNormal"/>
              <w:jc w:val="center"/>
            </w:pPr>
            <w:r>
              <w:t>117428,7</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Амурская область</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250783,2</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78,8 процента</w:t>
            </w:r>
          </w:p>
        </w:tc>
        <w:tc>
          <w:tcPr>
            <w:tcW w:w="1328" w:type="dxa"/>
            <w:tcBorders>
              <w:top w:val="nil"/>
              <w:left w:val="nil"/>
              <w:bottom w:val="nil"/>
              <w:right w:val="nil"/>
            </w:tcBorders>
          </w:tcPr>
          <w:p w:rsidR="00523F8A" w:rsidRDefault="00523F8A">
            <w:pPr>
              <w:pStyle w:val="ConsPlusNormal"/>
              <w:jc w:val="center"/>
            </w:pPr>
            <w:r>
              <w:t>117356,1</w:t>
            </w:r>
          </w:p>
        </w:tc>
        <w:tc>
          <w:tcPr>
            <w:tcW w:w="1328" w:type="dxa"/>
            <w:tcBorders>
              <w:top w:val="nil"/>
              <w:left w:val="nil"/>
              <w:bottom w:val="nil"/>
              <w:right w:val="nil"/>
            </w:tcBorders>
          </w:tcPr>
          <w:p w:rsidR="00523F8A" w:rsidRDefault="00523F8A">
            <w:pPr>
              <w:pStyle w:val="ConsPlusNormal"/>
              <w:jc w:val="center"/>
            </w:pPr>
            <w:r>
              <w:t>117356,1</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84,9 процента</w:t>
            </w:r>
          </w:p>
        </w:tc>
        <w:tc>
          <w:tcPr>
            <w:tcW w:w="1328" w:type="dxa"/>
            <w:tcBorders>
              <w:top w:val="nil"/>
              <w:left w:val="nil"/>
              <w:bottom w:val="nil"/>
              <w:right w:val="nil"/>
            </w:tcBorders>
          </w:tcPr>
          <w:p w:rsidR="00523F8A" w:rsidRDefault="00523F8A">
            <w:pPr>
              <w:pStyle w:val="ConsPlusNormal"/>
              <w:jc w:val="center"/>
            </w:pPr>
            <w:r>
              <w:t>133427,1</w:t>
            </w:r>
          </w:p>
        </w:tc>
        <w:tc>
          <w:tcPr>
            <w:tcW w:w="1328" w:type="dxa"/>
            <w:tcBorders>
              <w:top w:val="nil"/>
              <w:left w:val="nil"/>
              <w:bottom w:val="nil"/>
              <w:right w:val="nil"/>
            </w:tcBorders>
          </w:tcPr>
          <w:p w:rsidR="00523F8A" w:rsidRDefault="00523F8A">
            <w:pPr>
              <w:pStyle w:val="ConsPlusNormal"/>
              <w:jc w:val="center"/>
            </w:pPr>
            <w:r>
              <w:t>133427,1</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Магаданская область</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196107,7</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 xml:space="preserve">значение по Российской </w:t>
            </w:r>
            <w:r>
              <w:lastRenderedPageBreak/>
              <w:t>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68,1 процента</w:t>
            </w:r>
          </w:p>
        </w:tc>
        <w:tc>
          <w:tcPr>
            <w:tcW w:w="1328" w:type="dxa"/>
            <w:tcBorders>
              <w:top w:val="nil"/>
              <w:left w:val="nil"/>
              <w:bottom w:val="nil"/>
              <w:right w:val="nil"/>
            </w:tcBorders>
          </w:tcPr>
          <w:p w:rsidR="00523F8A" w:rsidRDefault="00523F8A">
            <w:pPr>
              <w:pStyle w:val="ConsPlusNormal"/>
              <w:jc w:val="center"/>
            </w:pPr>
            <w:r>
              <w:t>97186,2</w:t>
            </w:r>
          </w:p>
        </w:tc>
        <w:tc>
          <w:tcPr>
            <w:tcW w:w="1328" w:type="dxa"/>
            <w:tcBorders>
              <w:top w:val="nil"/>
              <w:left w:val="nil"/>
              <w:bottom w:val="nil"/>
              <w:right w:val="nil"/>
            </w:tcBorders>
          </w:tcPr>
          <w:p w:rsidR="00523F8A" w:rsidRDefault="00523F8A">
            <w:pPr>
              <w:pStyle w:val="ConsPlusNormal"/>
              <w:jc w:val="center"/>
            </w:pPr>
            <w:r>
              <w:t>97186,2</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73,4 процента</w:t>
            </w:r>
          </w:p>
        </w:tc>
        <w:tc>
          <w:tcPr>
            <w:tcW w:w="1328" w:type="dxa"/>
            <w:tcBorders>
              <w:top w:val="nil"/>
              <w:left w:val="nil"/>
              <w:bottom w:val="nil"/>
              <w:right w:val="nil"/>
            </w:tcBorders>
          </w:tcPr>
          <w:p w:rsidR="00523F8A" w:rsidRDefault="00523F8A">
            <w:pPr>
              <w:pStyle w:val="ConsPlusNormal"/>
              <w:jc w:val="center"/>
            </w:pPr>
            <w:r>
              <w:t>98921,5</w:t>
            </w:r>
          </w:p>
        </w:tc>
        <w:tc>
          <w:tcPr>
            <w:tcW w:w="1328" w:type="dxa"/>
            <w:tcBorders>
              <w:top w:val="nil"/>
              <w:left w:val="nil"/>
              <w:bottom w:val="nil"/>
              <w:right w:val="nil"/>
            </w:tcBorders>
          </w:tcPr>
          <w:p w:rsidR="00523F8A" w:rsidRDefault="00523F8A">
            <w:pPr>
              <w:pStyle w:val="ConsPlusNormal"/>
              <w:jc w:val="center"/>
            </w:pPr>
            <w:r>
              <w:t>98921,5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Чукотский автономный округ</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306139,4</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 xml:space="preserve">Приоритетный проект "Обеспечение своевременности оказания экстренной медицинской помощи гражданам, проживающим в </w:t>
            </w:r>
            <w:r>
              <w:lastRenderedPageBreak/>
              <w:t>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lastRenderedPageBreak/>
              <w:t>2018 год</w:t>
            </w:r>
          </w:p>
        </w:tc>
        <w:tc>
          <w:tcPr>
            <w:tcW w:w="3061" w:type="dxa"/>
            <w:tcBorders>
              <w:top w:val="nil"/>
              <w:left w:val="nil"/>
              <w:bottom w:val="nil"/>
              <w:right w:val="nil"/>
            </w:tcBorders>
          </w:tcPr>
          <w:p w:rsidR="00523F8A" w:rsidRDefault="00523F8A">
            <w:pPr>
              <w:pStyle w:val="ConsPlusNormal"/>
              <w:jc w:val="center"/>
            </w:pPr>
            <w:r>
              <w:t>43,4 процента</w:t>
            </w:r>
          </w:p>
        </w:tc>
        <w:tc>
          <w:tcPr>
            <w:tcW w:w="1328" w:type="dxa"/>
            <w:tcBorders>
              <w:top w:val="nil"/>
              <w:left w:val="nil"/>
              <w:bottom w:val="nil"/>
              <w:right w:val="nil"/>
            </w:tcBorders>
          </w:tcPr>
          <w:p w:rsidR="00523F8A" w:rsidRDefault="00523F8A">
            <w:pPr>
              <w:pStyle w:val="ConsPlusNormal"/>
              <w:jc w:val="center"/>
            </w:pPr>
            <w:r>
              <w:t>150722,4</w:t>
            </w:r>
          </w:p>
        </w:tc>
        <w:tc>
          <w:tcPr>
            <w:tcW w:w="1328" w:type="dxa"/>
            <w:tcBorders>
              <w:top w:val="nil"/>
              <w:left w:val="nil"/>
              <w:bottom w:val="nil"/>
              <w:right w:val="nil"/>
            </w:tcBorders>
          </w:tcPr>
          <w:p w:rsidR="00523F8A" w:rsidRDefault="00523F8A">
            <w:pPr>
              <w:pStyle w:val="ConsPlusNormal"/>
              <w:jc w:val="center"/>
            </w:pPr>
            <w:r>
              <w:t>150722,4</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46,8 процента</w:t>
            </w:r>
          </w:p>
        </w:tc>
        <w:tc>
          <w:tcPr>
            <w:tcW w:w="1328" w:type="dxa"/>
            <w:tcBorders>
              <w:top w:val="nil"/>
              <w:left w:val="nil"/>
              <w:bottom w:val="nil"/>
              <w:right w:val="nil"/>
            </w:tcBorders>
          </w:tcPr>
          <w:p w:rsidR="00523F8A" w:rsidRDefault="00523F8A">
            <w:pPr>
              <w:pStyle w:val="ConsPlusNormal"/>
              <w:jc w:val="center"/>
            </w:pPr>
            <w:r>
              <w:t>155417</w:t>
            </w:r>
          </w:p>
        </w:tc>
        <w:tc>
          <w:tcPr>
            <w:tcW w:w="1328" w:type="dxa"/>
            <w:tcBorders>
              <w:top w:val="nil"/>
              <w:left w:val="nil"/>
              <w:bottom w:val="nil"/>
              <w:right w:val="nil"/>
            </w:tcBorders>
          </w:tcPr>
          <w:p w:rsidR="00523F8A" w:rsidRDefault="00523F8A">
            <w:pPr>
              <w:pStyle w:val="ConsPlusNormal"/>
              <w:jc w:val="center"/>
            </w:pPr>
            <w:r>
              <w:t>155417</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Байкальский регион</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875403,7</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409914</w:t>
            </w:r>
          </w:p>
        </w:tc>
        <w:tc>
          <w:tcPr>
            <w:tcW w:w="1328" w:type="dxa"/>
            <w:tcBorders>
              <w:top w:val="nil"/>
              <w:left w:val="nil"/>
              <w:bottom w:val="nil"/>
              <w:right w:val="nil"/>
            </w:tcBorders>
          </w:tcPr>
          <w:p w:rsidR="00523F8A" w:rsidRDefault="00523F8A">
            <w:pPr>
              <w:pStyle w:val="ConsPlusNormal"/>
              <w:jc w:val="center"/>
            </w:pPr>
            <w:r>
              <w:t>409914</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465489,7</w:t>
            </w:r>
          </w:p>
        </w:tc>
        <w:tc>
          <w:tcPr>
            <w:tcW w:w="1328" w:type="dxa"/>
            <w:tcBorders>
              <w:top w:val="nil"/>
              <w:left w:val="nil"/>
              <w:bottom w:val="nil"/>
              <w:right w:val="nil"/>
            </w:tcBorders>
          </w:tcPr>
          <w:p w:rsidR="00523F8A" w:rsidRDefault="00523F8A">
            <w:pPr>
              <w:pStyle w:val="ConsPlusNormal"/>
              <w:jc w:val="center"/>
            </w:pPr>
            <w:r>
              <w:t>465489,7</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Иркутская область</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340086,5</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90 процентов</w:t>
            </w:r>
          </w:p>
        </w:tc>
        <w:tc>
          <w:tcPr>
            <w:tcW w:w="1328" w:type="dxa"/>
            <w:tcBorders>
              <w:top w:val="nil"/>
              <w:left w:val="nil"/>
              <w:bottom w:val="nil"/>
              <w:right w:val="nil"/>
            </w:tcBorders>
          </w:tcPr>
          <w:p w:rsidR="00523F8A" w:rsidRDefault="00523F8A">
            <w:pPr>
              <w:pStyle w:val="ConsPlusNormal"/>
              <w:jc w:val="center"/>
            </w:pPr>
            <w:r>
              <w:t>140035,9</w:t>
            </w:r>
          </w:p>
        </w:tc>
        <w:tc>
          <w:tcPr>
            <w:tcW w:w="1328" w:type="dxa"/>
            <w:tcBorders>
              <w:top w:val="nil"/>
              <w:left w:val="nil"/>
              <w:bottom w:val="nil"/>
              <w:right w:val="nil"/>
            </w:tcBorders>
          </w:tcPr>
          <w:p w:rsidR="00523F8A" w:rsidRDefault="00523F8A">
            <w:pPr>
              <w:pStyle w:val="ConsPlusNormal"/>
              <w:jc w:val="center"/>
            </w:pPr>
            <w:r>
              <w:t>140035,9</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90 процентов</w:t>
            </w:r>
          </w:p>
        </w:tc>
        <w:tc>
          <w:tcPr>
            <w:tcW w:w="1328" w:type="dxa"/>
            <w:tcBorders>
              <w:top w:val="nil"/>
              <w:left w:val="nil"/>
              <w:bottom w:val="nil"/>
              <w:right w:val="nil"/>
            </w:tcBorders>
          </w:tcPr>
          <w:p w:rsidR="00523F8A" w:rsidRDefault="00523F8A">
            <w:pPr>
              <w:pStyle w:val="ConsPlusNormal"/>
              <w:jc w:val="center"/>
            </w:pPr>
            <w:r>
              <w:t>200050,6</w:t>
            </w:r>
          </w:p>
        </w:tc>
        <w:tc>
          <w:tcPr>
            <w:tcW w:w="1328" w:type="dxa"/>
            <w:tcBorders>
              <w:top w:val="nil"/>
              <w:left w:val="nil"/>
              <w:bottom w:val="nil"/>
              <w:right w:val="nil"/>
            </w:tcBorders>
          </w:tcPr>
          <w:p w:rsidR="00523F8A" w:rsidRDefault="00523F8A">
            <w:pPr>
              <w:pStyle w:val="ConsPlusNormal"/>
              <w:jc w:val="center"/>
            </w:pPr>
            <w:r>
              <w:t>200050,6</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Забайкальский край</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376942,1</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76,3 процента</w:t>
            </w:r>
          </w:p>
        </w:tc>
        <w:tc>
          <w:tcPr>
            <w:tcW w:w="1328" w:type="dxa"/>
            <w:tcBorders>
              <w:top w:val="nil"/>
              <w:left w:val="nil"/>
              <w:bottom w:val="nil"/>
              <w:right w:val="nil"/>
            </w:tcBorders>
          </w:tcPr>
          <w:p w:rsidR="00523F8A" w:rsidRDefault="00523F8A">
            <w:pPr>
              <w:pStyle w:val="ConsPlusNormal"/>
              <w:jc w:val="center"/>
            </w:pPr>
            <w:r>
              <w:t>189876,5</w:t>
            </w:r>
          </w:p>
        </w:tc>
        <w:tc>
          <w:tcPr>
            <w:tcW w:w="1328" w:type="dxa"/>
            <w:tcBorders>
              <w:top w:val="nil"/>
              <w:left w:val="nil"/>
              <w:bottom w:val="nil"/>
              <w:right w:val="nil"/>
            </w:tcBorders>
          </w:tcPr>
          <w:p w:rsidR="00523F8A" w:rsidRDefault="00523F8A">
            <w:pPr>
              <w:pStyle w:val="ConsPlusNormal"/>
              <w:jc w:val="center"/>
            </w:pPr>
            <w:r>
              <w:t>189876,5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82,2 процента</w:t>
            </w:r>
          </w:p>
        </w:tc>
        <w:tc>
          <w:tcPr>
            <w:tcW w:w="1328" w:type="dxa"/>
            <w:tcBorders>
              <w:top w:val="nil"/>
              <w:left w:val="nil"/>
              <w:bottom w:val="nil"/>
              <w:right w:val="nil"/>
            </w:tcBorders>
          </w:tcPr>
          <w:p w:rsidR="00523F8A" w:rsidRDefault="00523F8A">
            <w:pPr>
              <w:pStyle w:val="ConsPlusNormal"/>
              <w:jc w:val="center"/>
            </w:pPr>
            <w:r>
              <w:t>187065,6</w:t>
            </w:r>
          </w:p>
        </w:tc>
        <w:tc>
          <w:tcPr>
            <w:tcW w:w="1328" w:type="dxa"/>
            <w:tcBorders>
              <w:top w:val="nil"/>
              <w:left w:val="nil"/>
              <w:bottom w:val="nil"/>
              <w:right w:val="nil"/>
            </w:tcBorders>
          </w:tcPr>
          <w:p w:rsidR="00523F8A" w:rsidRDefault="00523F8A">
            <w:pPr>
              <w:pStyle w:val="ConsPlusNormal"/>
              <w:jc w:val="center"/>
            </w:pPr>
            <w:r>
              <w:t>187065,6</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lastRenderedPageBreak/>
              <w:t>Республика Бурятия</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158375,1</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90,2 процента</w:t>
            </w:r>
          </w:p>
        </w:tc>
        <w:tc>
          <w:tcPr>
            <w:tcW w:w="1328" w:type="dxa"/>
            <w:tcBorders>
              <w:top w:val="nil"/>
              <w:left w:val="nil"/>
              <w:bottom w:val="nil"/>
              <w:right w:val="nil"/>
            </w:tcBorders>
          </w:tcPr>
          <w:p w:rsidR="00523F8A" w:rsidRDefault="00523F8A">
            <w:pPr>
              <w:pStyle w:val="ConsPlusNormal"/>
              <w:jc w:val="center"/>
            </w:pPr>
            <w:r>
              <w:t>80001,6</w:t>
            </w:r>
          </w:p>
        </w:tc>
        <w:tc>
          <w:tcPr>
            <w:tcW w:w="1328" w:type="dxa"/>
            <w:tcBorders>
              <w:top w:val="nil"/>
              <w:left w:val="nil"/>
              <w:bottom w:val="nil"/>
              <w:right w:val="nil"/>
            </w:tcBorders>
          </w:tcPr>
          <w:p w:rsidR="00523F8A" w:rsidRDefault="00523F8A">
            <w:pPr>
              <w:pStyle w:val="ConsPlusNormal"/>
              <w:jc w:val="center"/>
            </w:pPr>
            <w:r>
              <w:t>80001,6</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90 процентов</w:t>
            </w:r>
          </w:p>
        </w:tc>
        <w:tc>
          <w:tcPr>
            <w:tcW w:w="1328" w:type="dxa"/>
            <w:tcBorders>
              <w:top w:val="nil"/>
              <w:left w:val="nil"/>
              <w:bottom w:val="nil"/>
              <w:right w:val="nil"/>
            </w:tcBorders>
          </w:tcPr>
          <w:p w:rsidR="00523F8A" w:rsidRDefault="00523F8A">
            <w:pPr>
              <w:pStyle w:val="ConsPlusNormal"/>
              <w:jc w:val="center"/>
            </w:pPr>
            <w:r>
              <w:t>78373,5</w:t>
            </w:r>
          </w:p>
        </w:tc>
        <w:tc>
          <w:tcPr>
            <w:tcW w:w="1328" w:type="dxa"/>
            <w:tcBorders>
              <w:top w:val="nil"/>
              <w:left w:val="nil"/>
              <w:bottom w:val="nil"/>
              <w:right w:val="nil"/>
            </w:tcBorders>
          </w:tcPr>
          <w:p w:rsidR="00523F8A" w:rsidRDefault="00523F8A">
            <w:pPr>
              <w:pStyle w:val="ConsPlusNormal"/>
              <w:jc w:val="center"/>
            </w:pPr>
            <w:r>
              <w:t>78373,5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Арктическая зона Российской Федерации</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505180,4</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lastRenderedPageBreak/>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250242,9</w:t>
            </w:r>
          </w:p>
        </w:tc>
        <w:tc>
          <w:tcPr>
            <w:tcW w:w="1328" w:type="dxa"/>
            <w:tcBorders>
              <w:top w:val="nil"/>
              <w:left w:val="nil"/>
              <w:bottom w:val="nil"/>
              <w:right w:val="nil"/>
            </w:tcBorders>
          </w:tcPr>
          <w:p w:rsidR="00523F8A" w:rsidRDefault="00523F8A">
            <w:pPr>
              <w:pStyle w:val="ConsPlusNormal"/>
              <w:jc w:val="center"/>
            </w:pPr>
            <w:r>
              <w:t>250242,9</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254937,5</w:t>
            </w:r>
          </w:p>
        </w:tc>
        <w:tc>
          <w:tcPr>
            <w:tcW w:w="1328" w:type="dxa"/>
            <w:tcBorders>
              <w:top w:val="nil"/>
              <w:left w:val="nil"/>
              <w:bottom w:val="nil"/>
              <w:right w:val="nil"/>
            </w:tcBorders>
          </w:tcPr>
          <w:p w:rsidR="00523F8A" w:rsidRDefault="00523F8A">
            <w:pPr>
              <w:pStyle w:val="ConsPlusNormal"/>
              <w:jc w:val="center"/>
            </w:pPr>
            <w:r>
              <w:t>254937,5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Ненецкий автономный округ</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199041</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82,7 процента</w:t>
            </w:r>
          </w:p>
        </w:tc>
        <w:tc>
          <w:tcPr>
            <w:tcW w:w="1328" w:type="dxa"/>
            <w:tcBorders>
              <w:top w:val="nil"/>
              <w:left w:val="nil"/>
              <w:bottom w:val="nil"/>
              <w:right w:val="nil"/>
            </w:tcBorders>
          </w:tcPr>
          <w:p w:rsidR="00523F8A" w:rsidRDefault="00523F8A">
            <w:pPr>
              <w:pStyle w:val="ConsPlusNormal"/>
              <w:jc w:val="center"/>
            </w:pPr>
            <w:r>
              <w:t>99520,5</w:t>
            </w:r>
          </w:p>
        </w:tc>
        <w:tc>
          <w:tcPr>
            <w:tcW w:w="1328" w:type="dxa"/>
            <w:tcBorders>
              <w:top w:val="nil"/>
              <w:left w:val="nil"/>
              <w:bottom w:val="nil"/>
              <w:right w:val="nil"/>
            </w:tcBorders>
          </w:tcPr>
          <w:p w:rsidR="00523F8A" w:rsidRDefault="00523F8A">
            <w:pPr>
              <w:pStyle w:val="ConsPlusNormal"/>
              <w:jc w:val="center"/>
            </w:pPr>
            <w:r>
              <w:t>99520,5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89,2 процента</w:t>
            </w:r>
          </w:p>
        </w:tc>
        <w:tc>
          <w:tcPr>
            <w:tcW w:w="1328" w:type="dxa"/>
            <w:tcBorders>
              <w:top w:val="nil"/>
              <w:left w:val="nil"/>
              <w:bottom w:val="nil"/>
              <w:right w:val="nil"/>
            </w:tcBorders>
          </w:tcPr>
          <w:p w:rsidR="00523F8A" w:rsidRDefault="00523F8A">
            <w:pPr>
              <w:pStyle w:val="ConsPlusNormal"/>
              <w:jc w:val="center"/>
            </w:pPr>
            <w:r>
              <w:t>99520,5</w:t>
            </w:r>
          </w:p>
        </w:tc>
        <w:tc>
          <w:tcPr>
            <w:tcW w:w="1328" w:type="dxa"/>
            <w:tcBorders>
              <w:top w:val="nil"/>
              <w:left w:val="nil"/>
              <w:bottom w:val="nil"/>
              <w:right w:val="nil"/>
            </w:tcBorders>
          </w:tcPr>
          <w:p w:rsidR="00523F8A" w:rsidRDefault="00523F8A">
            <w:pPr>
              <w:pStyle w:val="ConsPlusNormal"/>
              <w:jc w:val="center"/>
            </w:pPr>
            <w:r>
              <w:t>99520,5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Чукотский автономный округ</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 xml:space="preserve">увеличение доли лиц, госпитализированных по экстренным показаниям в </w:t>
            </w:r>
            <w:r>
              <w:lastRenderedPageBreak/>
              <w:t>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lastRenderedPageBreak/>
              <w:t>306139,4</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43,4 процента</w:t>
            </w:r>
          </w:p>
        </w:tc>
        <w:tc>
          <w:tcPr>
            <w:tcW w:w="1328" w:type="dxa"/>
            <w:tcBorders>
              <w:top w:val="nil"/>
              <w:left w:val="nil"/>
              <w:bottom w:val="nil"/>
              <w:right w:val="nil"/>
            </w:tcBorders>
          </w:tcPr>
          <w:p w:rsidR="00523F8A" w:rsidRDefault="00523F8A">
            <w:pPr>
              <w:pStyle w:val="ConsPlusNormal"/>
              <w:jc w:val="center"/>
            </w:pPr>
            <w:r>
              <w:t>150722,4</w:t>
            </w:r>
          </w:p>
        </w:tc>
        <w:tc>
          <w:tcPr>
            <w:tcW w:w="1328" w:type="dxa"/>
            <w:tcBorders>
              <w:top w:val="nil"/>
              <w:left w:val="nil"/>
              <w:bottom w:val="nil"/>
              <w:right w:val="nil"/>
            </w:tcBorders>
          </w:tcPr>
          <w:p w:rsidR="00523F8A" w:rsidRDefault="00523F8A">
            <w:pPr>
              <w:pStyle w:val="ConsPlusNormal"/>
              <w:jc w:val="center"/>
            </w:pPr>
            <w:r>
              <w:t>150722,4</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46,8 процента</w:t>
            </w:r>
          </w:p>
        </w:tc>
        <w:tc>
          <w:tcPr>
            <w:tcW w:w="1328" w:type="dxa"/>
            <w:tcBorders>
              <w:top w:val="nil"/>
              <w:left w:val="nil"/>
              <w:bottom w:val="nil"/>
              <w:right w:val="nil"/>
            </w:tcBorders>
          </w:tcPr>
          <w:p w:rsidR="00523F8A" w:rsidRDefault="00523F8A">
            <w:pPr>
              <w:pStyle w:val="ConsPlusNormal"/>
              <w:jc w:val="center"/>
            </w:pPr>
            <w:r>
              <w:t>155417</w:t>
            </w:r>
          </w:p>
        </w:tc>
        <w:tc>
          <w:tcPr>
            <w:tcW w:w="1328" w:type="dxa"/>
            <w:tcBorders>
              <w:top w:val="nil"/>
              <w:left w:val="nil"/>
              <w:bottom w:val="nil"/>
              <w:right w:val="nil"/>
            </w:tcBorders>
          </w:tcPr>
          <w:p w:rsidR="00523F8A" w:rsidRDefault="00523F8A">
            <w:pPr>
              <w:pStyle w:val="ConsPlusNormal"/>
              <w:jc w:val="center"/>
            </w:pPr>
            <w:r>
              <w:t>155417</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Республика Крым</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89668,2</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 xml:space="preserve">2018 </w:t>
            </w:r>
            <w:r>
              <w:lastRenderedPageBreak/>
              <w:t>год</w:t>
            </w:r>
          </w:p>
        </w:tc>
        <w:tc>
          <w:tcPr>
            <w:tcW w:w="3061" w:type="dxa"/>
            <w:tcBorders>
              <w:top w:val="nil"/>
              <w:left w:val="nil"/>
              <w:bottom w:val="nil"/>
              <w:right w:val="nil"/>
            </w:tcBorders>
          </w:tcPr>
          <w:p w:rsidR="00523F8A" w:rsidRDefault="00523F8A">
            <w:pPr>
              <w:pStyle w:val="ConsPlusNormal"/>
              <w:jc w:val="center"/>
            </w:pPr>
            <w:r>
              <w:lastRenderedPageBreak/>
              <w:t>-</w:t>
            </w:r>
          </w:p>
        </w:tc>
        <w:tc>
          <w:tcPr>
            <w:tcW w:w="1328" w:type="dxa"/>
            <w:tcBorders>
              <w:top w:val="nil"/>
              <w:left w:val="nil"/>
              <w:bottom w:val="nil"/>
              <w:right w:val="nil"/>
            </w:tcBorders>
          </w:tcPr>
          <w:p w:rsidR="00523F8A" w:rsidRDefault="00523F8A">
            <w:pPr>
              <w:pStyle w:val="ConsPlusNormal"/>
              <w:jc w:val="center"/>
            </w:pPr>
            <w:r>
              <w:t>45295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tcBorders>
              <w:top w:val="nil"/>
              <w:left w:val="nil"/>
              <w:bottom w:val="nil"/>
              <w:right w:val="nil"/>
            </w:tcBorders>
          </w:tcPr>
          <w:p w:rsidR="00523F8A" w:rsidRDefault="00523F8A">
            <w:pPr>
              <w:pStyle w:val="ConsPlusNormal"/>
              <w:jc w:val="center"/>
            </w:pPr>
            <w:r>
              <w:t>2019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44373,2</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val="restart"/>
            <w:tcBorders>
              <w:top w:val="nil"/>
              <w:left w:val="nil"/>
              <w:bottom w:val="nil"/>
              <w:right w:val="nil"/>
            </w:tcBorders>
          </w:tcPr>
          <w:p w:rsidR="00523F8A" w:rsidRDefault="00523F8A">
            <w:pPr>
              <w:pStyle w:val="ConsPlusNormal"/>
            </w:pPr>
            <w:r>
              <w:t>Республика Крым</w:t>
            </w:r>
          </w:p>
        </w:tc>
        <w:tc>
          <w:tcPr>
            <w:tcW w:w="680" w:type="dxa"/>
            <w:vMerge w:val="restart"/>
            <w:tcBorders>
              <w:top w:val="nil"/>
              <w:left w:val="nil"/>
              <w:bottom w:val="nil"/>
              <w:right w:val="nil"/>
            </w:tcBorders>
          </w:tcPr>
          <w:p w:rsidR="00523F8A" w:rsidRDefault="00523F8A">
            <w:pPr>
              <w:pStyle w:val="ConsPlusNormal"/>
            </w:pPr>
          </w:p>
        </w:tc>
        <w:tc>
          <w:tcPr>
            <w:tcW w:w="3061" w:type="dxa"/>
            <w:tcBorders>
              <w:top w:val="nil"/>
              <w:left w:val="nil"/>
              <w:bottom w:val="nil"/>
              <w:right w:val="nil"/>
            </w:tcBorders>
          </w:tcPr>
          <w:p w:rsidR="00523F8A" w:rsidRDefault="00523F8A">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523F8A" w:rsidRDefault="00523F8A">
            <w:pPr>
              <w:pStyle w:val="ConsPlusNormal"/>
              <w:jc w:val="center"/>
            </w:pPr>
            <w:r>
              <w:t>89668,2</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c>
          <w:tcPr>
            <w:tcW w:w="1328" w:type="dxa"/>
            <w:vMerge w:val="restart"/>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nil"/>
              <w:right w:val="nil"/>
            </w:tcBorders>
          </w:tcPr>
          <w:p w:rsidR="00523F8A" w:rsidRDefault="00523F8A"/>
        </w:tc>
        <w:tc>
          <w:tcPr>
            <w:tcW w:w="680" w:type="dxa"/>
            <w:vMerge/>
            <w:tcBorders>
              <w:top w:val="nil"/>
              <w:left w:val="nil"/>
              <w:bottom w:val="nil"/>
              <w:right w:val="nil"/>
            </w:tcBorders>
          </w:tcPr>
          <w:p w:rsidR="00523F8A" w:rsidRDefault="00523F8A"/>
        </w:tc>
        <w:tc>
          <w:tcPr>
            <w:tcW w:w="3061" w:type="dxa"/>
            <w:tcBorders>
              <w:top w:val="nil"/>
              <w:left w:val="nil"/>
              <w:bottom w:val="nil"/>
              <w:right w:val="nil"/>
            </w:tcBorders>
          </w:tcPr>
          <w:p w:rsidR="00523F8A" w:rsidRDefault="00523F8A">
            <w:pPr>
              <w:pStyle w:val="ConsPlusNormal"/>
            </w:pPr>
            <w:r>
              <w:t>значение по Российской Федерации в целом:</w:t>
            </w:r>
          </w:p>
          <w:p w:rsidR="00523F8A" w:rsidRDefault="00523F8A">
            <w:pPr>
              <w:pStyle w:val="ConsPlusNormal"/>
            </w:pPr>
            <w:r>
              <w:t>2018 год - 83,5 процента;</w:t>
            </w:r>
          </w:p>
          <w:p w:rsidR="00523F8A" w:rsidRDefault="00523F8A">
            <w:pPr>
              <w:pStyle w:val="ConsPlusNormal"/>
            </w:pPr>
            <w:r>
              <w:t>2019 год - 90 процентов</w:t>
            </w:r>
          </w:p>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c>
          <w:tcPr>
            <w:tcW w:w="1328" w:type="dxa"/>
            <w:vMerge/>
            <w:tcBorders>
              <w:top w:val="nil"/>
              <w:left w:val="nil"/>
              <w:bottom w:val="nil"/>
              <w:right w:val="nil"/>
            </w:tcBorders>
          </w:tcPr>
          <w:p w:rsidR="00523F8A" w:rsidRDefault="00523F8A"/>
        </w:tc>
      </w:tr>
      <w:tr w:rsidR="00523F8A">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523F8A" w:rsidRDefault="00523F8A">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523F8A" w:rsidRDefault="00523F8A">
            <w:pPr>
              <w:pStyle w:val="ConsPlusNormal"/>
              <w:jc w:val="center"/>
            </w:pPr>
            <w:r>
              <w:t>2018 год</w:t>
            </w:r>
          </w:p>
        </w:tc>
        <w:tc>
          <w:tcPr>
            <w:tcW w:w="3061"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45295</w:t>
            </w:r>
          </w:p>
        </w:tc>
        <w:tc>
          <w:tcPr>
            <w:tcW w:w="1328" w:type="dxa"/>
            <w:tcBorders>
              <w:top w:val="nil"/>
              <w:left w:val="nil"/>
              <w:bottom w:val="nil"/>
              <w:right w:val="nil"/>
            </w:tcBorders>
          </w:tcPr>
          <w:p w:rsidR="00523F8A" w:rsidRDefault="00523F8A">
            <w:pPr>
              <w:pStyle w:val="ConsPlusNormal"/>
              <w:jc w:val="center"/>
            </w:pPr>
            <w:r>
              <w:t>45295</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c>
          <w:tcPr>
            <w:tcW w:w="1328" w:type="dxa"/>
            <w:tcBorders>
              <w:top w:val="nil"/>
              <w:left w:val="nil"/>
              <w:bottom w:val="nil"/>
              <w:right w:val="nil"/>
            </w:tcBorders>
          </w:tcPr>
          <w:p w:rsidR="00523F8A" w:rsidRDefault="00523F8A">
            <w:pPr>
              <w:pStyle w:val="ConsPlusNormal"/>
              <w:jc w:val="center"/>
            </w:pPr>
            <w:r>
              <w:t>-</w:t>
            </w:r>
          </w:p>
        </w:tc>
      </w:tr>
      <w:tr w:rsidR="00523F8A">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523F8A" w:rsidRDefault="00523F8A"/>
        </w:tc>
        <w:tc>
          <w:tcPr>
            <w:tcW w:w="680" w:type="dxa"/>
            <w:tcBorders>
              <w:top w:val="nil"/>
              <w:left w:val="nil"/>
              <w:bottom w:val="single" w:sz="4" w:space="0" w:color="auto"/>
              <w:right w:val="nil"/>
            </w:tcBorders>
          </w:tcPr>
          <w:p w:rsidR="00523F8A" w:rsidRDefault="00523F8A">
            <w:pPr>
              <w:pStyle w:val="ConsPlusNormal"/>
              <w:jc w:val="center"/>
            </w:pPr>
            <w:r>
              <w:t>2019 год</w:t>
            </w:r>
          </w:p>
        </w:tc>
        <w:tc>
          <w:tcPr>
            <w:tcW w:w="3061" w:type="dxa"/>
            <w:tcBorders>
              <w:top w:val="nil"/>
              <w:left w:val="nil"/>
              <w:bottom w:val="single" w:sz="4" w:space="0" w:color="auto"/>
              <w:right w:val="nil"/>
            </w:tcBorders>
          </w:tcPr>
          <w:p w:rsidR="00523F8A" w:rsidRDefault="00523F8A">
            <w:pPr>
              <w:pStyle w:val="ConsPlusNormal"/>
              <w:jc w:val="center"/>
            </w:pPr>
            <w:r>
              <w:t>-</w:t>
            </w:r>
          </w:p>
        </w:tc>
        <w:tc>
          <w:tcPr>
            <w:tcW w:w="1328" w:type="dxa"/>
            <w:tcBorders>
              <w:top w:val="nil"/>
              <w:left w:val="nil"/>
              <w:bottom w:val="single" w:sz="4" w:space="0" w:color="auto"/>
              <w:right w:val="nil"/>
            </w:tcBorders>
          </w:tcPr>
          <w:p w:rsidR="00523F8A" w:rsidRDefault="00523F8A">
            <w:pPr>
              <w:pStyle w:val="ConsPlusNormal"/>
              <w:jc w:val="center"/>
            </w:pPr>
            <w:r>
              <w:t>44373,2</w:t>
            </w:r>
          </w:p>
        </w:tc>
        <w:tc>
          <w:tcPr>
            <w:tcW w:w="1328" w:type="dxa"/>
            <w:tcBorders>
              <w:top w:val="nil"/>
              <w:left w:val="nil"/>
              <w:bottom w:val="single" w:sz="4" w:space="0" w:color="auto"/>
              <w:right w:val="nil"/>
            </w:tcBorders>
          </w:tcPr>
          <w:p w:rsidR="00523F8A" w:rsidRDefault="00523F8A">
            <w:pPr>
              <w:pStyle w:val="ConsPlusNormal"/>
              <w:jc w:val="center"/>
            </w:pPr>
            <w:r>
              <w:t>44373,2</w:t>
            </w:r>
          </w:p>
        </w:tc>
        <w:tc>
          <w:tcPr>
            <w:tcW w:w="1328" w:type="dxa"/>
            <w:tcBorders>
              <w:top w:val="nil"/>
              <w:left w:val="nil"/>
              <w:bottom w:val="single" w:sz="4" w:space="0" w:color="auto"/>
              <w:right w:val="nil"/>
            </w:tcBorders>
          </w:tcPr>
          <w:p w:rsidR="00523F8A" w:rsidRDefault="00523F8A">
            <w:pPr>
              <w:pStyle w:val="ConsPlusNormal"/>
              <w:jc w:val="center"/>
            </w:pPr>
            <w:r>
              <w:t>-</w:t>
            </w:r>
          </w:p>
        </w:tc>
        <w:tc>
          <w:tcPr>
            <w:tcW w:w="1328" w:type="dxa"/>
            <w:tcBorders>
              <w:top w:val="nil"/>
              <w:left w:val="nil"/>
              <w:bottom w:val="single" w:sz="4" w:space="0" w:color="auto"/>
              <w:right w:val="nil"/>
            </w:tcBorders>
          </w:tcPr>
          <w:p w:rsidR="00523F8A" w:rsidRDefault="00523F8A">
            <w:pPr>
              <w:pStyle w:val="ConsPlusNormal"/>
              <w:jc w:val="center"/>
            </w:pPr>
            <w:r>
              <w:t>-</w:t>
            </w:r>
          </w:p>
        </w:tc>
        <w:tc>
          <w:tcPr>
            <w:tcW w:w="1328" w:type="dxa"/>
            <w:tcBorders>
              <w:top w:val="nil"/>
              <w:left w:val="nil"/>
              <w:bottom w:val="single" w:sz="4" w:space="0" w:color="auto"/>
              <w:right w:val="nil"/>
            </w:tcBorders>
          </w:tcPr>
          <w:p w:rsidR="00523F8A" w:rsidRDefault="00523F8A">
            <w:pPr>
              <w:pStyle w:val="ConsPlusNormal"/>
              <w:jc w:val="center"/>
            </w:pPr>
            <w:r>
              <w:t>-</w:t>
            </w:r>
          </w:p>
        </w:tc>
      </w:tr>
    </w:tbl>
    <w:p w:rsidR="00523F8A" w:rsidRDefault="00523F8A">
      <w:pPr>
        <w:pStyle w:val="ConsPlusNormal"/>
        <w:jc w:val="both"/>
      </w:pPr>
    </w:p>
    <w:p w:rsidR="00523F8A" w:rsidRDefault="00523F8A">
      <w:pPr>
        <w:pStyle w:val="ConsPlusNormal"/>
        <w:jc w:val="both"/>
      </w:pPr>
    </w:p>
    <w:p w:rsidR="00523F8A" w:rsidRDefault="00523F8A">
      <w:pPr>
        <w:pStyle w:val="ConsPlusNormal"/>
        <w:pBdr>
          <w:top w:val="single" w:sz="6" w:space="0" w:color="auto"/>
        </w:pBdr>
        <w:spacing w:before="100" w:after="100"/>
        <w:jc w:val="both"/>
        <w:rPr>
          <w:sz w:val="2"/>
          <w:szCs w:val="2"/>
        </w:rPr>
      </w:pPr>
    </w:p>
    <w:p w:rsidR="00A530C0" w:rsidRDefault="00A530C0"/>
    <w:sectPr w:rsidR="00A530C0" w:rsidSect="001670A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8A"/>
    <w:rsid w:val="00523F8A"/>
    <w:rsid w:val="00A5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3F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3F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3F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3F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3F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3F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3F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169012D5377544DBEB06DDE211D49E23897EB3AC67917EC504E6FB334753C4EDA663B7D4FEA16034C49EAC94248FAFF0BD4F3068912530ZFtFG" TargetMode="External"/><Relationship Id="rId21" Type="http://schemas.openxmlformats.org/officeDocument/2006/relationships/hyperlink" Target="consultantplus://offline/ref=EF169012D5377544DBEB06DDE211D49E22807BB6AF67917EC504E6FB334753C4FFA63BBBD5FFBF6133D1C8FDD1Z7t8G" TargetMode="External"/><Relationship Id="rId42" Type="http://schemas.openxmlformats.org/officeDocument/2006/relationships/hyperlink" Target="consultantplus://offline/ref=EF169012D5377544DBEB06DDE211D49E23887EB7A767917EC504E6FB334753C4EDA663B7D4FEA7603BC49EAC94248FAFF0BD4F3068912530ZFtFG" TargetMode="External"/><Relationship Id="rId47" Type="http://schemas.openxmlformats.org/officeDocument/2006/relationships/hyperlink" Target="consultantplus://offline/ref=EF169012D5377544DBEB06DDE211D49E23897DB2AF6F917EC504E6FB334753C4EDA663B5D2F5F530769AC7FCD16F82AFEFA14F30Z7tFG" TargetMode="External"/><Relationship Id="rId63" Type="http://schemas.openxmlformats.org/officeDocument/2006/relationships/hyperlink" Target="consultantplus://offline/ref=EF169012D5377544DBEB06DDE211D49E23897DB2AF6F917EC504E6FB334753C4EDA663B7D6F6AA35638B9FF0D1709CAEF0BD4D3177Z9tAG" TargetMode="External"/><Relationship Id="rId68" Type="http://schemas.openxmlformats.org/officeDocument/2006/relationships/hyperlink" Target="consultantplus://offline/ref=EF169012D5377544DBEB06DDE211D49E23897DB2AF6F917EC504E6FB334753C4EDA663B7D4FEA16536C49EAC94248FAFF0BD4F3068912530ZFtFG" TargetMode="External"/><Relationship Id="rId84" Type="http://schemas.openxmlformats.org/officeDocument/2006/relationships/hyperlink" Target="consultantplus://offline/ref=EF169012D5377544DBEB06DDE211D49E23897DB2AF6F917EC504E6FB334753C4EDA663B7D4FEA16731C49EAC94248FAFF0BD4F3068912530ZFtFG" TargetMode="External"/><Relationship Id="rId89" Type="http://schemas.openxmlformats.org/officeDocument/2006/relationships/hyperlink" Target="consultantplus://offline/ref=EF169012D5377544DBEB06DDE211D49E23897CB7AE6B917EC504E6FB334753C4EDA663B7D4FFA76230C49EAC94248FAFF0BD4F3068912530ZFtFG" TargetMode="External"/><Relationship Id="rId112" Type="http://schemas.openxmlformats.org/officeDocument/2006/relationships/hyperlink" Target="consultantplus://offline/ref=EF169012D5377544DBEB06DDE211D49E23897DB2AF6F917EC504E6FB334753C4EDA663B7D6F6AA35638B9FF0D1709CAEF0BD4D3177Z9tAG" TargetMode="External"/><Relationship Id="rId2" Type="http://schemas.microsoft.com/office/2007/relationships/stylesWithEffects" Target="stylesWithEffects.xml"/><Relationship Id="rId16" Type="http://schemas.openxmlformats.org/officeDocument/2006/relationships/hyperlink" Target="consultantplus://offline/ref=EF169012D5377544DBEB06DDE211D49E23897BB1AC6E917EC504E6FB334753C4EDA663B7D4FEA16137C49EAC94248FAFF0BD4F3068912530ZFtFG" TargetMode="External"/><Relationship Id="rId29" Type="http://schemas.openxmlformats.org/officeDocument/2006/relationships/hyperlink" Target="consultantplus://offline/ref=EF169012D5377544DBEB06DDE211D49E23897EB3AC67917EC504E6FB334753C4EDA663B7D4FEA16035C49EAC94248FAFF0BD4F3068912530ZFtFG" TargetMode="External"/><Relationship Id="rId107" Type="http://schemas.openxmlformats.org/officeDocument/2006/relationships/image" Target="media/image11.wmf"/><Relationship Id="rId11" Type="http://schemas.openxmlformats.org/officeDocument/2006/relationships/hyperlink" Target="consultantplus://offline/ref=EF169012D5377544DBEB06DDE211D49E22897AB7AB68917EC504E6FB334753C4EDA663B7D4FEA1603AC49EAC94248FAFF0BD4F3068912530ZFtFG" TargetMode="External"/><Relationship Id="rId24" Type="http://schemas.openxmlformats.org/officeDocument/2006/relationships/hyperlink" Target="consultantplus://offline/ref=EF169012D5377544DBEB06DDE211D49E228977B5AE66917EC504E6FB334753C4FFA63BBBD5FFBF6133D1C8FDD1Z7t8G" TargetMode="External"/><Relationship Id="rId32" Type="http://schemas.openxmlformats.org/officeDocument/2006/relationships/hyperlink" Target="consultantplus://offline/ref=EF169012D5377544DBEB06DDE211D49E228079B5A76D917EC504E6FB334753C4EDA663B7D4FEA16033C49EAC94248FAFF0BD4F3068912530ZFtFG" TargetMode="External"/><Relationship Id="rId37" Type="http://schemas.openxmlformats.org/officeDocument/2006/relationships/hyperlink" Target="consultantplus://offline/ref=EF169012D5377544DBEB06DDE211D49E23887EB7A767917EC504E6FB334753C4EDA663B7D4FEA66430C49EAC94248FAFF0BD4F3068912530ZFtFG" TargetMode="External"/><Relationship Id="rId40" Type="http://schemas.openxmlformats.org/officeDocument/2006/relationships/hyperlink" Target="consultantplus://offline/ref=EF169012D5377544DBEB06DDE211D49E23887EB7A767917EC504E6FB334753C4EDA663B3D5F8AA35638B9FF0D1709CAEF0BD4D3177Z9tAG" TargetMode="External"/><Relationship Id="rId45" Type="http://schemas.openxmlformats.org/officeDocument/2006/relationships/hyperlink" Target="consultantplus://offline/ref=EF169012D5377544DBEB06DDE211D49E23897DB2AF6F917EC504E6FB334753C4EDA663B5D2F5F530769AC7FCD16F82AFEFA14F30Z7tFG" TargetMode="External"/><Relationship Id="rId53" Type="http://schemas.openxmlformats.org/officeDocument/2006/relationships/hyperlink" Target="consultantplus://offline/ref=EF169012D5377544DBEB06DDE211D49E23897DB2AF6F917EC504E6FB334753C4EDA663B5D2F5F530769AC7FCD16F82AFEFA14F30Z7tFG" TargetMode="External"/><Relationship Id="rId58" Type="http://schemas.openxmlformats.org/officeDocument/2006/relationships/hyperlink" Target="consultantplus://offline/ref=EF169012D5377544DBEB06DDE211D49E23897DB2AF6F917EC504E6FB334753C4EDA663B5D2F5F530769AC7FCD16F82AFEFA14F30Z7tFG" TargetMode="External"/><Relationship Id="rId66" Type="http://schemas.openxmlformats.org/officeDocument/2006/relationships/hyperlink" Target="consultantplus://offline/ref=EF169012D5377544DBEB06DDE211D49E23897DB2AF6F917EC504E6FB334753C4EDA663B5D2F5F530769AC7FCD16F82AFEFA14F30Z7tFG" TargetMode="External"/><Relationship Id="rId74" Type="http://schemas.openxmlformats.org/officeDocument/2006/relationships/hyperlink" Target="consultantplus://offline/ref=EF169012D5377544DBEB06DDE211D49E298B7CB2AB65CC74CD5DEAF934480CD3EAEF6FB6D4FEA163399B9BB9857C83AFEFA34E2F749324Z3t8G" TargetMode="External"/><Relationship Id="rId79" Type="http://schemas.openxmlformats.org/officeDocument/2006/relationships/hyperlink" Target="consultantplus://offline/ref=EF169012D5377544DBEB06DDE211D49E228976B3A86E917EC504E6FB334753C4EDA663B7D4FEA16135C49EAC94248FAFF0BD4F3068912530ZFtFG" TargetMode="External"/><Relationship Id="rId87" Type="http://schemas.openxmlformats.org/officeDocument/2006/relationships/hyperlink" Target="consultantplus://offline/ref=EF169012D5377544DBEB06DDE211D49E23897DB2AF6F917EC504E6FB334753C4EDA663B7D6F6AA35638B9FF0D1709CAEF0BD4D3177Z9tAG" TargetMode="External"/><Relationship Id="rId102" Type="http://schemas.openxmlformats.org/officeDocument/2006/relationships/hyperlink" Target="consultantplus://offline/ref=EF169012D5377544DBEB06DDE211D49E22817DB4AA6D917EC504E6FB334753C4EDA663B7D4FEA16030C49EAC94248FAFF0BD4F3068912530ZFtFG" TargetMode="External"/><Relationship Id="rId110" Type="http://schemas.openxmlformats.org/officeDocument/2006/relationships/hyperlink" Target="consultantplus://offline/ref=EF169012D5377544DBEB06DDE211D49E228976BCA96D917EC504E6FB334753C4FFA63BBBD5FFBF6133D1C8FDD1Z7t8G" TargetMode="External"/><Relationship Id="rId5" Type="http://schemas.openxmlformats.org/officeDocument/2006/relationships/hyperlink" Target="consultantplus://offline/ref=EF169012D5377544DBEB06DDE211D49E22817DB4AA6D917EC504E6FB334753C4EDA663B7D4FEA16137C49EAC94248FAFF0BD4F3068912530ZFtFG" TargetMode="External"/><Relationship Id="rId61" Type="http://schemas.openxmlformats.org/officeDocument/2006/relationships/hyperlink" Target="consultantplus://offline/ref=EF169012D5377544DBEB06DDE211D49E23897DB2AF6F917EC504E6FB334753C4EDA663B7D4FEA16637C49EAC94248FAFF0BD4F3068912530ZFtFG" TargetMode="External"/><Relationship Id="rId82" Type="http://schemas.openxmlformats.org/officeDocument/2006/relationships/hyperlink" Target="consultantplus://offline/ref=EF169012D5377544DBEB06DDE211D49E23897DB0A66A917EC504E6FB334753C4EDA663B7D4FEA16134C49EAC94248FAFF0BD4F3068912530ZFtFG" TargetMode="External"/><Relationship Id="rId90" Type="http://schemas.openxmlformats.org/officeDocument/2006/relationships/hyperlink" Target="consultantplus://offline/ref=EF169012D5377544DBEB06DDE211D49E23897CB7AE6B917EC504E6FB334753C4EDA663B7D4FEA16034C49EAC94248FAFF0BD4F3068912530ZFtFG" TargetMode="External"/><Relationship Id="rId95" Type="http://schemas.openxmlformats.org/officeDocument/2006/relationships/image" Target="media/image10.wmf"/><Relationship Id="rId19" Type="http://schemas.openxmlformats.org/officeDocument/2006/relationships/hyperlink" Target="consultantplus://offline/ref=EF169012D5377544DBEB06DDE211D49E228A7DB4AC6A917EC504E6FB334753C4FFA63BBBD5FFBF6133D1C8FDD1Z7t8G" TargetMode="External"/><Relationship Id="rId14" Type="http://schemas.openxmlformats.org/officeDocument/2006/relationships/hyperlink" Target="consultantplus://offline/ref=EF169012D5377544DBEB06DDE211D49E22817DB4AA6D917EC504E6FB334753C4EDA663B7D4FEA16137C49EAC94248FAFF0BD4F3068912530ZFtFG" TargetMode="External"/><Relationship Id="rId22" Type="http://schemas.openxmlformats.org/officeDocument/2006/relationships/hyperlink" Target="consultantplus://offline/ref=EF169012D5377544DBEB06DDE211D49E228A7DB7AF6E917EC504E6FB334753C4FFA63BBBD5FFBF6133D1C8FDD1Z7t8G" TargetMode="External"/><Relationship Id="rId27" Type="http://schemas.openxmlformats.org/officeDocument/2006/relationships/hyperlink" Target="consultantplus://offline/ref=EF169012D5377544DBEB06DDE211D49E23887BB2AC67917EC504E6FB334753C4EDA663B7D4FEA16032C49EAC94248FAFF0BD4F3068912530ZFtFG" TargetMode="External"/><Relationship Id="rId30" Type="http://schemas.openxmlformats.org/officeDocument/2006/relationships/hyperlink" Target="consultantplus://offline/ref=EF169012D5377544DBEB06DDE211D49E298B7CB2AB65CC74CD5DEAF934480CD3EAEF6FB6D4FEA163399B9BB9857C83AFEFA34E2F749324Z3t8G" TargetMode="External"/><Relationship Id="rId35" Type="http://schemas.openxmlformats.org/officeDocument/2006/relationships/hyperlink" Target="consultantplus://offline/ref=EF169012D5377544DBEB06DDE211D49E23897EB3AC67917EC504E6FB334753C4EDA663B7D4FEA1603BC49EAC94248FAFF0BD4F3068912530ZFtFG" TargetMode="External"/><Relationship Id="rId43" Type="http://schemas.openxmlformats.org/officeDocument/2006/relationships/hyperlink" Target="consultantplus://offline/ref=EF169012D5377544DBEB06DDE211D49E23897DB2AF6F917EC504E6FB334753C4EDA663B7D4FEA16536C49EAC94248FAFF0BD4F3068912530ZFtFG" TargetMode="External"/><Relationship Id="rId48" Type="http://schemas.openxmlformats.org/officeDocument/2006/relationships/image" Target="media/image3.wmf"/><Relationship Id="rId56" Type="http://schemas.openxmlformats.org/officeDocument/2006/relationships/hyperlink" Target="consultantplus://offline/ref=EF169012D5377544DBEB06DDE211D49E23897DB0A66A917EC504E6FB334753C4EDA663B7D4FEA16134C49EAC94248FAFF0BD4F3068912530ZFtFG" TargetMode="External"/><Relationship Id="rId64" Type="http://schemas.openxmlformats.org/officeDocument/2006/relationships/hyperlink" Target="consultantplus://offline/ref=EF169012D5377544DBEB06DDE211D49E298B7CB2AB65CC74CD5DEAF934480CD3EAEF6FB6D4FEA163399B9BB9857C83AFEFA34E2F749324Z3t8G" TargetMode="External"/><Relationship Id="rId69" Type="http://schemas.openxmlformats.org/officeDocument/2006/relationships/hyperlink" Target="consultantplus://offline/ref=EF169012D5377544DBEB06DDE211D49E228079B5A76D917EC504E6FB334753C4EDA663B7D4FEA16033C49EAC94248FAFF0BD4F3068912530ZFtFG" TargetMode="External"/><Relationship Id="rId77" Type="http://schemas.openxmlformats.org/officeDocument/2006/relationships/image" Target="media/image8.wmf"/><Relationship Id="rId100" Type="http://schemas.openxmlformats.org/officeDocument/2006/relationships/hyperlink" Target="consultantplus://offline/ref=EF169012D5377544DBEB06DDE211D49E23897DB2AF6F917EC504E6FB334753C4EDA663B7D6F5F530769AC7FCD16F82AFEFA14F30Z7tFG" TargetMode="External"/><Relationship Id="rId105" Type="http://schemas.openxmlformats.org/officeDocument/2006/relationships/hyperlink" Target="consultantplus://offline/ref=EF169012D5377544DBEB06DDE211D49E23897BB1AC6E917EC504E6FB334753C4EDA663B7D4FEA16033C49EAC94248FAFF0BD4F3068912530ZFtFG" TargetMode="External"/><Relationship Id="rId113" Type="http://schemas.openxmlformats.org/officeDocument/2006/relationships/fontTable" Target="fontTable.xml"/><Relationship Id="rId8" Type="http://schemas.openxmlformats.org/officeDocument/2006/relationships/hyperlink" Target="consultantplus://offline/ref=EF169012D5377544DBEB06DDE211D49E228A7DBDAE6B917EC504E6FB334753C4FFA63BBBD5FFBF6133D1C8FDD1Z7t8G" TargetMode="External"/><Relationship Id="rId51" Type="http://schemas.openxmlformats.org/officeDocument/2006/relationships/hyperlink" Target="consultantplus://offline/ref=EF169012D5377544DBEB06DDE211D49E23897DB2AF6F917EC504E6FB334753C4EDA663B5D2F5F530769AC7FCD16F82AFEFA14F30Z7tFG" TargetMode="External"/><Relationship Id="rId72" Type="http://schemas.openxmlformats.org/officeDocument/2006/relationships/hyperlink" Target="consultantplus://offline/ref=EF169012D5377544DBEB06DDE211D49E23897DB2AF6F917EC504E6FB334753C4EDA663B7D6F6AA35638B9FF0D1709CAEF0BD4D3177Z9tAG" TargetMode="External"/><Relationship Id="rId80" Type="http://schemas.openxmlformats.org/officeDocument/2006/relationships/hyperlink" Target="consultantplus://offline/ref=EF169012D5377544DBEB06DDE211D49E23897DB0A66A917EC504E6FB334753C4EDA663B7D4FEA16134C49EAC94248FAFF0BD4F3068912530ZFtFG" TargetMode="External"/><Relationship Id="rId85" Type="http://schemas.openxmlformats.org/officeDocument/2006/relationships/hyperlink" Target="consultantplus://offline/ref=EF169012D5377544DBEB06DDE211D49E23897DB2AF6F917EC504E6FB334753C4EDA663B7D4FEA16637C49EAC94248FAFF0BD4F3068912530ZFtFG" TargetMode="External"/><Relationship Id="rId93" Type="http://schemas.openxmlformats.org/officeDocument/2006/relationships/hyperlink" Target="consultantplus://offline/ref=EF169012D5377544DBEB06DDE211D49E298B7CB2AB65CC74CD5DEAF934480CD3EAEF6FB6D4FEA163399B9BB9857C83AFEFA34E2F749324Z3t8G" TargetMode="External"/><Relationship Id="rId98" Type="http://schemas.openxmlformats.org/officeDocument/2006/relationships/hyperlink" Target="consultantplus://offline/ref=EF169012D5377544DBEB06DDE211D49E23897DB2AF6F917EC504E6FB334753C4EDA663B7D4FEA16731C49EAC94248FAFF0BD4F3068912530ZFtFG" TargetMode="External"/><Relationship Id="rId3" Type="http://schemas.openxmlformats.org/officeDocument/2006/relationships/settings" Target="settings.xml"/><Relationship Id="rId12" Type="http://schemas.openxmlformats.org/officeDocument/2006/relationships/hyperlink" Target="consultantplus://offline/ref=EF169012D5377544DBEB06DDE211D49E228979B0AC6F917EC504E6FB334753C4FFA63BBBD5FFBF6133D1C8FDD1Z7t8G" TargetMode="External"/><Relationship Id="rId17" Type="http://schemas.openxmlformats.org/officeDocument/2006/relationships/hyperlink" Target="consultantplus://offline/ref=EF169012D5377544DBEB06DDE211D49E22817DB4AA6D917EC504E6FB334753C4EDA663B7D4FEA16032C49EAC94248FAFF0BD4F3068912530ZFtFG" TargetMode="External"/><Relationship Id="rId25" Type="http://schemas.openxmlformats.org/officeDocument/2006/relationships/hyperlink" Target="consultantplus://offline/ref=EF169012D5377544DBEB06DDE211D49E22807BB6AF67917EC504E6FB334753C4FFA63BBBD5FFBF6133D1C8FDD1Z7t8G" TargetMode="External"/><Relationship Id="rId33" Type="http://schemas.openxmlformats.org/officeDocument/2006/relationships/hyperlink" Target="consultantplus://offline/ref=EF169012D5377544DBEB06DDE211D49E218C7CBCAD6E917EC504E6FB334753C4EDA663B7D4FEA16032C49EAC94248FAFF0BD4F3068912530ZFtFG" TargetMode="External"/><Relationship Id="rId38" Type="http://schemas.openxmlformats.org/officeDocument/2006/relationships/hyperlink" Target="consultantplus://offline/ref=EF169012D5377544DBEB06DDE211D49E23887EB7A767917EC504E6FB334753C4EDA663B7D4FEA66436C49EAC94248FAFF0BD4F3068912530ZFtFG" TargetMode="External"/><Relationship Id="rId46" Type="http://schemas.openxmlformats.org/officeDocument/2006/relationships/image" Target="media/image2.wmf"/><Relationship Id="rId59" Type="http://schemas.openxmlformats.org/officeDocument/2006/relationships/image" Target="media/image7.wmf"/><Relationship Id="rId67" Type="http://schemas.openxmlformats.org/officeDocument/2006/relationships/hyperlink" Target="consultantplus://offline/ref=EF169012D5377544DBEB06DDE211D49E23897CBDA66A917EC504E6FB334753C4EDA663B7D4FEA16135C49EAC94248FAFF0BD4F3068912530ZFtFG" TargetMode="External"/><Relationship Id="rId103" Type="http://schemas.openxmlformats.org/officeDocument/2006/relationships/hyperlink" Target="consultantplus://offline/ref=EF169012D5377544DBEB06DDE211D49E23897BB1AC6E917EC504E6FB334753C4EDA663B7D4FEA16137C49EAC94248FAFF0BD4F3068912530ZFtFG" TargetMode="External"/><Relationship Id="rId108" Type="http://schemas.openxmlformats.org/officeDocument/2006/relationships/hyperlink" Target="consultantplus://offline/ref=EF169012D5377544DBEB06DDE211D49E23897BB2A669917EC504E6FB334753C4EDA663B7D4F8A46435C49EAC94248FAFF0BD4F3068912530ZFtFG" TargetMode="External"/><Relationship Id="rId20" Type="http://schemas.openxmlformats.org/officeDocument/2006/relationships/hyperlink" Target="consultantplus://offline/ref=EF169012D5377544DBEB06DDE211D49E228977B5AE66917EC504E6FB334753C4FFA63BBBD5FFBF6133D1C8FDD1Z7t8G" TargetMode="External"/><Relationship Id="rId41" Type="http://schemas.openxmlformats.org/officeDocument/2006/relationships/hyperlink" Target="consultantplus://offline/ref=EF169012D5377544DBEB06DDE211D49E23887EB7A767917EC504E6FB334753C4EDA663B7D4FEA76337C49EAC94248FAFF0BD4F3068912530ZFtFG" TargetMode="External"/><Relationship Id="rId54" Type="http://schemas.openxmlformats.org/officeDocument/2006/relationships/image" Target="media/image6.wmf"/><Relationship Id="rId62" Type="http://schemas.openxmlformats.org/officeDocument/2006/relationships/hyperlink" Target="consultantplus://offline/ref=EF169012D5377544DBEB06DDE211D49E23897DB2AF6F917EC504E6FB334753C4EDA663B7D6F5F530769AC7FCD16F82AFEFA14F30Z7tFG" TargetMode="External"/><Relationship Id="rId70" Type="http://schemas.openxmlformats.org/officeDocument/2006/relationships/hyperlink" Target="consultantplus://offline/ref=EF169012D5377544DBEB06DDE211D49E23897DB2AF6F917EC504E6FB334753C4EDA663B7D4FEA16731C49EAC94248FAFF0BD4F3068912530ZFtFG" TargetMode="External"/><Relationship Id="rId75" Type="http://schemas.openxmlformats.org/officeDocument/2006/relationships/hyperlink" Target="consultantplus://offline/ref=EF169012D5377544DBEB06DDE211D49E23897DB2AF6F917EC504E6FB334753C4EDA663B7D4FEA16536C49EAC94248FAFF0BD4F3068912530ZFtFG" TargetMode="External"/><Relationship Id="rId83" Type="http://schemas.openxmlformats.org/officeDocument/2006/relationships/hyperlink" Target="consultantplus://offline/ref=EF169012D5377544DBEB06DDE211D49E23897DB2AF6F917EC504E6FB334753C4EDA663B5D2F5F530769AC7FCD16F82AFEFA14F30Z7tFG" TargetMode="External"/><Relationship Id="rId88" Type="http://schemas.openxmlformats.org/officeDocument/2006/relationships/hyperlink" Target="consultantplus://offline/ref=EF169012D5377544DBEB06DDE211D49E23897EB3AD68917EC504E6FB334753C4EDA663B7D4FEA16135C49EAC94248FAFF0BD4F3068912530ZFtFG" TargetMode="External"/><Relationship Id="rId91" Type="http://schemas.openxmlformats.org/officeDocument/2006/relationships/hyperlink" Target="consultantplus://offline/ref=EF169012D5377544DBEB06DDE211D49E298B7CB2AB65CC74CD5DEAF934480CD3EAEF6FB6D4FEA163399B9BB9857C83AFEFA34E2F749324Z3t8G" TargetMode="External"/><Relationship Id="rId96" Type="http://schemas.openxmlformats.org/officeDocument/2006/relationships/hyperlink" Target="consultantplus://offline/ref=EF169012D5377544DBEB06DDE211D49E23897DB2AF6F917EC504E6FB334753C4EDA663B5D2F5F530769AC7FCD16F82AFEFA14F30Z7tFG" TargetMode="External"/><Relationship Id="rId111" Type="http://schemas.openxmlformats.org/officeDocument/2006/relationships/hyperlink" Target="consultantplus://offline/ref=EF169012D5377544DBEB06DDE211D49E23897DB2AF6F917EC504E6FB334753C4EDA663B7D4FEA16731C49EAC94248FAFF0BD4F3068912530ZFtFG" TargetMode="External"/><Relationship Id="rId1" Type="http://schemas.openxmlformats.org/officeDocument/2006/relationships/styles" Target="styles.xml"/><Relationship Id="rId6" Type="http://schemas.openxmlformats.org/officeDocument/2006/relationships/hyperlink" Target="consultantplus://offline/ref=EF169012D5377544DBEB06DDE211D49E23897EB3AC67917EC504E6FB334753C4EDA663B7D4FEA16034C49EAC94248FAFF0BD4F3068912530ZFtFG" TargetMode="External"/><Relationship Id="rId15" Type="http://schemas.openxmlformats.org/officeDocument/2006/relationships/hyperlink" Target="consultantplus://offline/ref=EF169012D5377544DBEB06DDE211D49E23897EB3AC67917EC504E6FB334753C4EDA663B7D4FEA16034C49EAC94248FAFF0BD4F3068912530ZFtFG" TargetMode="External"/><Relationship Id="rId23" Type="http://schemas.openxmlformats.org/officeDocument/2006/relationships/hyperlink" Target="consultantplus://offline/ref=EF169012D5377544DBEB06DDE211D49E228A7DB4AC6A917EC504E6FB334753C4FFA63BBBD5FFBF6133D1C8FDD1Z7t8G" TargetMode="External"/><Relationship Id="rId28" Type="http://schemas.openxmlformats.org/officeDocument/2006/relationships/hyperlink" Target="consultantplus://offline/ref=EF169012D5377544DBEB06DDE211D49E218C7CBCAD6E917EC504E6FB334753C4EDA663B7D4FEA16032C49EAC94248FAFF0BD4F3068912530ZFtFG" TargetMode="External"/><Relationship Id="rId36" Type="http://schemas.openxmlformats.org/officeDocument/2006/relationships/hyperlink" Target="consultantplus://offline/ref=EF169012D5377544DBEB06DDE211D49E23887EB7A767917EC504E6FB334753C4EDA663B7D4FFA86234C49EAC94248FAFF0BD4F3068912530ZFtFG" TargetMode="External"/><Relationship Id="rId49" Type="http://schemas.openxmlformats.org/officeDocument/2006/relationships/image" Target="media/image4.wmf"/><Relationship Id="rId57" Type="http://schemas.openxmlformats.org/officeDocument/2006/relationships/hyperlink" Target="consultantplus://offline/ref=EF169012D5377544DBEB06DDE211D49E23897DB2AF6F917EC504E6FB334753C4EDA663B5D2F5F530769AC7FCD16F82AFEFA14F30Z7tFG" TargetMode="External"/><Relationship Id="rId106" Type="http://schemas.openxmlformats.org/officeDocument/2006/relationships/hyperlink" Target="consultantplus://offline/ref=EF169012D5377544DBEB06DDE211D49E23897DB2AF6F917EC504E6FB334753C4EDA663B7D4FEA16536C49EAC94248FAFF0BD4F3068912530ZFtFG" TargetMode="External"/><Relationship Id="rId114" Type="http://schemas.openxmlformats.org/officeDocument/2006/relationships/theme" Target="theme/theme1.xml"/><Relationship Id="rId10" Type="http://schemas.openxmlformats.org/officeDocument/2006/relationships/hyperlink" Target="consultantplus://offline/ref=EF169012D5377544DBEB06DDE211D49E22897AB7AB68917EC504E6FB334753C4EDA663B7D4FEA1613BC49EAC94248FAFF0BD4F3068912530ZFtFG" TargetMode="External"/><Relationship Id="rId31" Type="http://schemas.openxmlformats.org/officeDocument/2006/relationships/hyperlink" Target="consultantplus://offline/ref=EF169012D5377544DBEB06DDE211D49E23897EB3AC67917EC504E6FB334753C4EDA663B7D4FEA1603AC49EAC94248FAFF0BD4F3068912530ZFtFG" TargetMode="External"/><Relationship Id="rId44" Type="http://schemas.openxmlformats.org/officeDocument/2006/relationships/image" Target="media/image1.wmf"/><Relationship Id="rId52" Type="http://schemas.openxmlformats.org/officeDocument/2006/relationships/image" Target="media/image5.wmf"/><Relationship Id="rId60" Type="http://schemas.openxmlformats.org/officeDocument/2006/relationships/hyperlink" Target="consultantplus://offline/ref=EF169012D5377544DBEB06DDE211D49E23897DB2AF6F917EC504E6FB334753C4EDA663B7D4FEA16731C49EAC94248FAFF0BD4F3068912530ZFtFG" TargetMode="External"/><Relationship Id="rId65" Type="http://schemas.openxmlformats.org/officeDocument/2006/relationships/hyperlink" Target="consultantplus://offline/ref=EF169012D5377544DBEB06DDE211D49E23897DB2AF6F917EC504E6FB334753C4EDA663B5D2F5F530769AC7FCD16F82AFEFA14F30Z7tFG" TargetMode="External"/><Relationship Id="rId73" Type="http://schemas.openxmlformats.org/officeDocument/2006/relationships/hyperlink" Target="consultantplus://offline/ref=EF169012D5377544DBEB06DDE211D49E23897DB2AF6F917EC504E6FB334753C4EDA663B7D7FAAA35638B9FF0D1709CAEF0BD4D3177Z9tAG" TargetMode="External"/><Relationship Id="rId78" Type="http://schemas.openxmlformats.org/officeDocument/2006/relationships/hyperlink" Target="consultantplus://offline/ref=EF169012D5377544DBEB06DDE211D49E228976B3A86E917EC504E6FB334753C4EDA663B7D4FEA16030C49EAC94248FAFF0BD4F3068912530ZFtFG" TargetMode="External"/><Relationship Id="rId81" Type="http://schemas.openxmlformats.org/officeDocument/2006/relationships/image" Target="media/image9.wmf"/><Relationship Id="rId86" Type="http://schemas.openxmlformats.org/officeDocument/2006/relationships/hyperlink" Target="consultantplus://offline/ref=EF169012D5377544DBEB06DDE211D49E23897DB2AF6F917EC504E6FB334753C4EDA663B7D6F5F530769AC7FCD16F82AFEFA14F30Z7tFG" TargetMode="External"/><Relationship Id="rId94" Type="http://schemas.openxmlformats.org/officeDocument/2006/relationships/hyperlink" Target="consultantplus://offline/ref=EF169012D5377544DBEB06DDE211D49E228079B5A76D917EC504E6FB334753C4EDA663B7D4FEA16033C49EAC94248FAFF0BD4F3068912530ZFtFG" TargetMode="External"/><Relationship Id="rId99" Type="http://schemas.openxmlformats.org/officeDocument/2006/relationships/hyperlink" Target="consultantplus://offline/ref=EF169012D5377544DBEB06DDE211D49E23897DB2AF6F917EC504E6FB334753C4EDA663B7D4FEA16637C49EAC94248FAFF0BD4F3068912530ZFtFG" TargetMode="External"/><Relationship Id="rId101" Type="http://schemas.openxmlformats.org/officeDocument/2006/relationships/hyperlink" Target="consultantplus://offline/ref=EF169012D5377544DBEB06DDE211D49E23897DB2AF6F917EC504E6FB334753C4EDA663B7D6F6AA35638B9FF0D1709CAEF0BD4D3177Z9tAG" TargetMode="External"/><Relationship Id="rId4" Type="http://schemas.openxmlformats.org/officeDocument/2006/relationships/webSettings" Target="webSettings.xml"/><Relationship Id="rId9" Type="http://schemas.openxmlformats.org/officeDocument/2006/relationships/hyperlink" Target="consultantplus://offline/ref=EF169012D5377544DBEB06DDE211D49E22897AB7AB68917EC504E6FB334753C4EDA663B7D4FEA16134C49EAC94248FAFF0BD4F3068912530ZFtFG" TargetMode="External"/><Relationship Id="rId13" Type="http://schemas.openxmlformats.org/officeDocument/2006/relationships/hyperlink" Target="consultantplus://offline/ref=EF169012D5377544DBEB06DDE211D49E228A7DB2AF6D917EC504E6FB334753C4FFA63BBBD5FFBF6133D1C8FDD1Z7t8G" TargetMode="External"/><Relationship Id="rId18" Type="http://schemas.openxmlformats.org/officeDocument/2006/relationships/hyperlink" Target="consultantplus://offline/ref=EF169012D5377544DBEB06DDE211D49E228A7DB7AF6E917EC504E6FB334753C4FFA63BBBD5FFBF6133D1C8FDD1Z7t8G" TargetMode="External"/><Relationship Id="rId39" Type="http://schemas.openxmlformats.org/officeDocument/2006/relationships/hyperlink" Target="consultantplus://offline/ref=EF169012D5377544DBEB06DDE211D49E23887EB7A767917EC504E6FB334753C4EDA663B2DCFAAA35638B9FF0D1709CAEF0BD4D3177Z9tAG" TargetMode="External"/><Relationship Id="rId109" Type="http://schemas.openxmlformats.org/officeDocument/2006/relationships/hyperlink" Target="consultantplus://offline/ref=EF169012D5377544DBEB06DDE211D49E23897BB7AF67917EC504E6FB334753C4EDA663B7D4FBA26232C49EAC94248FAFF0BD4F3068912530ZFtFG" TargetMode="External"/><Relationship Id="rId34" Type="http://schemas.openxmlformats.org/officeDocument/2006/relationships/hyperlink" Target="consultantplus://offline/ref=EF169012D5377544DBEB06DDE211D49E218B76BCA96E917EC504E6FB334753C4EDA663B7D4FEA1613BC49EAC94248FAFF0BD4F3068912530ZFtFG" TargetMode="External"/><Relationship Id="rId50" Type="http://schemas.openxmlformats.org/officeDocument/2006/relationships/hyperlink" Target="consultantplus://offline/ref=EF169012D5377544DBEB06DDE211D49E23897EB3AC67917EC504E6FB334753C4EDA663B7D4FEA16332C49EAC94248FAFF0BD4F3068912530ZFtFG" TargetMode="External"/><Relationship Id="rId55" Type="http://schemas.openxmlformats.org/officeDocument/2006/relationships/hyperlink" Target="consultantplus://offline/ref=EF169012D5377544DBEB06DDE211D49E23897DB2AF6F917EC504E6FB334753C4EDA663B5D2F5F530769AC7FCD16F82AFEFA14F30Z7tFG" TargetMode="External"/><Relationship Id="rId76" Type="http://schemas.openxmlformats.org/officeDocument/2006/relationships/hyperlink" Target="consultantplus://offline/ref=EF169012D5377544DBEB06DDE211D49E228079B5A76D917EC504E6FB334753C4EDA663B7D4FEA16033C49EAC94248FAFF0BD4F3068912530ZFtFG" TargetMode="External"/><Relationship Id="rId97" Type="http://schemas.openxmlformats.org/officeDocument/2006/relationships/hyperlink" Target="consultantplus://offline/ref=EF169012D5377544DBEB06DDE211D49E22817EB7A766917EC504E6FB334753C4EDA663B7D4FEA16134C49EAC94248FAFF0BD4F3068912530ZFtFG" TargetMode="External"/><Relationship Id="rId104" Type="http://schemas.openxmlformats.org/officeDocument/2006/relationships/hyperlink" Target="consultantplus://offline/ref=EF169012D5377544DBEB06DDE211D49E23897BB1AC6E917EC504E6FB334753C4EDA663B7D4FEA1613BC49EAC94248FAFF0BD4F3068912530ZFtFG" TargetMode="External"/><Relationship Id="rId7" Type="http://schemas.openxmlformats.org/officeDocument/2006/relationships/hyperlink" Target="consultantplus://offline/ref=EF169012D5377544DBEB06DDE211D49E23897BB1AC6E917EC504E6FB334753C4EDA663B7D4FEA16137C49EAC94248FAFF0BD4F3068912530ZFtFG" TargetMode="External"/><Relationship Id="rId71" Type="http://schemas.openxmlformats.org/officeDocument/2006/relationships/hyperlink" Target="consultantplus://offline/ref=EF169012D5377544DBEB06DDE211D49E23897DB2AF6F917EC504E6FB334753C4EDA663B7D6F5F530769AC7FCD16F82AFEFA14F30Z7tFG" TargetMode="External"/><Relationship Id="rId92" Type="http://schemas.openxmlformats.org/officeDocument/2006/relationships/hyperlink" Target="consultantplus://offline/ref=EF169012D5377544DBEB06DDE211D49E23897DB2AF6F917EC504E6FB334753C4EDA663B7D4FEA16536C49EAC94248FAFF0BD4F3068912530ZF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20776</Words>
  <Characters>118428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1</cp:revision>
  <dcterms:created xsi:type="dcterms:W3CDTF">2019-01-11T06:45:00Z</dcterms:created>
  <dcterms:modified xsi:type="dcterms:W3CDTF">2019-01-11T06:56:00Z</dcterms:modified>
</cp:coreProperties>
</file>