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E" w:rsidRP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98A8D"/>
          <w:sz w:val="24"/>
          <w:szCs w:val="24"/>
          <w:lang w:eastAsia="ru-RU"/>
        </w:rPr>
      </w:pPr>
      <w:r w:rsidRPr="005E149E">
        <w:rPr>
          <w:rFonts w:ascii="Times New Roman" w:eastAsia="Times New Roman" w:hAnsi="Times New Roman" w:cs="Times New Roman"/>
          <w:color w:val="898A8D"/>
          <w:sz w:val="20"/>
          <w:szCs w:val="20"/>
          <w:lang w:eastAsia="ru-RU"/>
        </w:rPr>
        <w:br/>
      </w:r>
      <w:r w:rsidRPr="005E149E">
        <w:rPr>
          <w:rFonts w:ascii="Times New Roman" w:eastAsia="Times New Roman" w:hAnsi="Times New Roman" w:cs="Times New Roman"/>
          <w:color w:val="898A8D"/>
          <w:sz w:val="20"/>
          <w:szCs w:val="20"/>
          <w:lang w:eastAsia="ru-RU"/>
        </w:rPr>
        <w:br/>
      </w:r>
      <w:r w:rsidRPr="005E14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Как только ребёнок идёт в детский сад или школу, он начинает чаще </w:t>
      </w:r>
      <w:r w:rsidRPr="005E14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болеть вирусными инфекциями.</w:t>
      </w:r>
      <w:r w:rsidRPr="005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Можно ли избежать этого, научив его </w:t>
      </w:r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беречь себя в те моменты, пока вас нет рядом? Конечно, можно! </w:t>
      </w:r>
    </w:p>
    <w:p w:rsidR="005E149E" w:rsidRP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98A8D"/>
          <w:sz w:val="24"/>
          <w:szCs w:val="24"/>
          <w:lang w:eastAsia="ru-RU"/>
        </w:rPr>
      </w:pPr>
      <w:r w:rsidRPr="005E149E">
        <w:rPr>
          <w:rFonts w:ascii="Times New Roman" w:eastAsia="Times New Roman" w:hAnsi="Times New Roman" w:cs="Times New Roman"/>
          <w:b/>
          <w:bCs/>
          <w:color w:val="EE1D24"/>
          <w:sz w:val="20"/>
          <w:szCs w:val="20"/>
          <w:lang w:eastAsia="ru-RU"/>
        </w:rPr>
        <w:t xml:space="preserve">Первое и главное – научить поддерживать чистоту, как одежды, так и своей комнаты. </w:t>
      </w:r>
    </w:p>
    <w:p w:rsidR="005E149E" w:rsidRP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Объясните ребёнку, что такая обязанность, как уборка, имеет прямое отношение к его здоровью. Вирусы гриппа живут на разных поверхностях до 10 суток, особенно долго на стеклянных, металлических или пластмассовых </w:t>
      </w:r>
      <w:proofErr w:type="gramStart"/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предметах</w:t>
      </w:r>
      <w:proofErr w:type="gramEnd"/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например, дверных ручках, клавиатуре компьютера или мобильном телефоне! Не забывайте про личный пример – иначе ребёнок воспримет ваши просьбы как навязывание неприятных обязанностей, придуманных специально для него.</w:t>
      </w:r>
    </w:p>
    <w:p w:rsidR="005E149E" w:rsidRP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98A8D"/>
          <w:sz w:val="24"/>
          <w:szCs w:val="24"/>
          <w:lang w:eastAsia="ru-RU"/>
        </w:rPr>
      </w:pPr>
      <w:r w:rsidRPr="005E149E">
        <w:rPr>
          <w:rFonts w:ascii="Times New Roman" w:eastAsia="Times New Roman" w:hAnsi="Times New Roman" w:cs="Times New Roman"/>
          <w:b/>
          <w:bCs/>
          <w:color w:val="EE1D24"/>
          <w:sz w:val="20"/>
          <w:szCs w:val="20"/>
          <w:lang w:eastAsia="ru-RU"/>
        </w:rPr>
        <w:t>Часто мыть руки с мылом – значит, меньше болеть.</w:t>
      </w:r>
    </w:p>
    <w:p w:rsidR="005E149E" w:rsidRP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Болезнетворные вирусы передаются и контактным путем – через руки. Поэтому руки надо мыть не только когда они «грязные», но и после посещения любых общественных мест или перед едой, дома или в кафе. Прикасаться руками к лицу в течение дня нужно как можно меньше: каждый раз, когда мы трём руками нос или глаза, есть риск, что находящиеся на них болезнетворные микроорганизмы попадут через слизистую прямиком в организм!</w:t>
      </w:r>
    </w:p>
    <w:p w:rsidR="005E149E" w:rsidRP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98A8D"/>
          <w:sz w:val="24"/>
          <w:szCs w:val="24"/>
          <w:lang w:eastAsia="ru-RU"/>
        </w:rPr>
      </w:pPr>
      <w:r w:rsidRPr="005E149E">
        <w:rPr>
          <w:rFonts w:ascii="Times New Roman" w:eastAsia="Times New Roman" w:hAnsi="Times New Roman" w:cs="Times New Roman"/>
          <w:b/>
          <w:bCs/>
          <w:color w:val="EE1D24"/>
          <w:sz w:val="20"/>
          <w:szCs w:val="20"/>
          <w:lang w:eastAsia="ru-RU"/>
        </w:rPr>
        <w:t>Зачем нужны носовые платки?</w:t>
      </w:r>
    </w:p>
    <w:p w:rsidR="005E149E" w:rsidRP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Платками нужно пользоваться обязательно, чтобы при чихании или кашле вирусы не распространялись в воздухе, сохраняясь, некоторое время и на окружающих человека предметах. Использованный платок лучше </w:t>
      </w:r>
      <w:proofErr w:type="gramStart"/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побыстрее</w:t>
      </w:r>
      <w:proofErr w:type="gramEnd"/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выкинуть, а не носить его в кармане или портфеле. Нередко встречается рекомендация, что в отсутствие платка можно чихнуть в рукав или сгиб локтя – это лучше, чем чихнуть просто в воздух или в ладонь.</w:t>
      </w:r>
    </w:p>
    <w:p w:rsidR="005E149E" w:rsidRP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98A8D"/>
          <w:sz w:val="24"/>
          <w:szCs w:val="24"/>
          <w:lang w:eastAsia="ru-RU"/>
        </w:rPr>
      </w:pPr>
      <w:r w:rsidRPr="005E149E">
        <w:rPr>
          <w:rFonts w:ascii="Times New Roman" w:eastAsia="Times New Roman" w:hAnsi="Times New Roman" w:cs="Times New Roman"/>
          <w:b/>
          <w:bCs/>
          <w:color w:val="EE1D24"/>
          <w:sz w:val="20"/>
          <w:szCs w:val="20"/>
          <w:lang w:eastAsia="ru-RU"/>
        </w:rPr>
        <w:t xml:space="preserve">Как ребёнку понять, что пора обратиться за помощью к взрослым? </w:t>
      </w:r>
    </w:p>
    <w:p w:rsidR="005E149E" w:rsidRP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14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Научите ребёнка обращать внимание на общее состояние организма: когда ему слишком жарко или слишком холодно в классе, в то время как другим ребятам – нет, болит голова, есть насморк или кашель. В таких случаях необходимо обратиться к учителю – он отведёт в медицинский кабинет и при необходимости позвонит родителям.</w:t>
      </w:r>
    </w:p>
    <w:p w:rsidR="005E149E" w:rsidRDefault="005E149E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98A8D"/>
          <w:sz w:val="24"/>
          <w:szCs w:val="24"/>
          <w:lang w:eastAsia="ru-RU"/>
        </w:rPr>
      </w:pPr>
    </w:p>
    <w:p w:rsidR="003103C8" w:rsidRPr="003103C8" w:rsidRDefault="003103C8" w:rsidP="005E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103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Отделение медицинской профилактики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ГУЗ «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Чаплыгинская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РБ»</w:t>
      </w:r>
      <w:bookmarkStart w:id="0" w:name="_GoBack"/>
      <w:bookmarkEnd w:id="0"/>
    </w:p>
    <w:p w:rsidR="003D630E" w:rsidRDefault="003D630E"/>
    <w:sectPr w:rsidR="003D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37"/>
    <w:rsid w:val="003103C8"/>
    <w:rsid w:val="003D630E"/>
    <w:rsid w:val="005E149E"/>
    <w:rsid w:val="007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45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4</cp:revision>
  <dcterms:created xsi:type="dcterms:W3CDTF">2019-03-13T06:21:00Z</dcterms:created>
  <dcterms:modified xsi:type="dcterms:W3CDTF">2019-09-10T11:39:00Z</dcterms:modified>
</cp:coreProperties>
</file>