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</w:p>
    <w:p w14:paraId="02000000">
      <w:pPr>
        <w:pStyle w:val="Style_1"/>
        <w:ind/>
        <w:jc w:val="right"/>
        <w:rPr>
          <w:rFonts w:ascii="Times New Roman" w:hAnsi="Times New Roman"/>
          <w:b w:val="0"/>
          <w:i w:val="0"/>
          <w:sz w:val="28"/>
        </w:rPr>
      </w:pPr>
    </w:p>
    <w:p w14:paraId="03000000">
      <w:pPr>
        <w:pStyle w:val="Style_1"/>
        <w:ind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Тестовые вопросы по специальности</w:t>
      </w:r>
    </w:p>
    <w:p w14:paraId="04000000">
      <w:pPr>
        <w:pStyle w:val="Style_1"/>
        <w:ind/>
        <w:jc w:val="center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«клиническая лабораторная диагностика»</w:t>
      </w:r>
    </w:p>
    <w:p w14:paraId="05000000">
      <w:pPr>
        <w:pStyle w:val="Style_1"/>
        <w:ind/>
        <w:jc w:val="center"/>
        <w:rPr>
          <w:rFonts w:ascii="Times New Roman" w:hAnsi="Times New Roman"/>
          <w:b w:val="0"/>
          <w:i w:val="0"/>
          <w:sz w:val="28"/>
        </w:rPr>
      </w:pPr>
    </w:p>
    <w:p w14:paraId="06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 государственных клинико-диагностических лабораториях допускается работать на приборах:</w:t>
      </w:r>
    </w:p>
    <w:p w14:paraId="07000000">
      <w:pPr>
        <w:pStyle w:val="Style_1"/>
        <w:ind w:firstLine="0" w:left="72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обозначенных</w:t>
      </w:r>
      <w:r>
        <w:rPr>
          <w:rFonts w:ascii="Times New Roman" w:hAnsi="Times New Roman"/>
          <w:b w:val="0"/>
          <w:i w:val="0"/>
          <w:sz w:val="28"/>
        </w:rPr>
        <w:t xml:space="preserve"> как медицинские изделия;</w:t>
      </w:r>
    </w:p>
    <w:p w14:paraId="08000000">
      <w:pPr>
        <w:pStyle w:val="Style_1"/>
        <w:ind w:firstLine="0" w:left="72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имеющих</w:t>
      </w:r>
      <w:r>
        <w:rPr>
          <w:rFonts w:ascii="Times New Roman" w:hAnsi="Times New Roman"/>
          <w:b w:val="0"/>
          <w:i w:val="0"/>
          <w:sz w:val="28"/>
        </w:rPr>
        <w:t xml:space="preserve"> сертификат средства измерения;</w:t>
      </w:r>
    </w:p>
    <w:p w14:paraId="09000000">
      <w:pPr>
        <w:pStyle w:val="Style_1"/>
        <w:ind w:firstLine="0" w:left="72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зарегистрированных</w:t>
      </w:r>
      <w:r>
        <w:rPr>
          <w:rFonts w:ascii="Times New Roman" w:hAnsi="Times New Roman"/>
          <w:b w:val="0"/>
          <w:i w:val="0"/>
          <w:sz w:val="28"/>
        </w:rPr>
        <w:t xml:space="preserve"> в установленном порядке</w:t>
      </w:r>
      <w:r>
        <w:rPr>
          <w:rFonts w:ascii="Times New Roman" w:hAnsi="Times New Roman"/>
          <w:b w:val="0"/>
          <w:i w:val="0"/>
          <w:sz w:val="28"/>
        </w:rPr>
        <w:t xml:space="preserve"> Министерством здравоохранения или его подведомственными структурами.</w:t>
      </w:r>
    </w:p>
    <w:p w14:paraId="0A000000">
      <w:pPr>
        <w:pStyle w:val="Style_1"/>
        <w:ind w:firstLine="0" w:left="720"/>
        <w:rPr>
          <w:rFonts w:ascii="Times New Roman" w:hAnsi="Times New Roman"/>
          <w:b w:val="0"/>
          <w:i w:val="0"/>
          <w:sz w:val="28"/>
        </w:rPr>
      </w:pPr>
    </w:p>
    <w:p w14:paraId="0B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Регистрация </w:t>
      </w:r>
      <w:r>
        <w:rPr>
          <w:rFonts w:ascii="Times New Roman" w:hAnsi="Times New Roman"/>
          <w:b w:val="0"/>
          <w:i w:val="0"/>
          <w:sz w:val="28"/>
        </w:rPr>
        <w:t xml:space="preserve">и анализ </w:t>
      </w:r>
      <w:r>
        <w:rPr>
          <w:rFonts w:ascii="Times New Roman" w:hAnsi="Times New Roman"/>
          <w:b w:val="0"/>
          <w:i w:val="0"/>
          <w:sz w:val="28"/>
        </w:rPr>
        <w:t>преаналитических</w:t>
      </w:r>
      <w:r>
        <w:rPr>
          <w:rFonts w:ascii="Times New Roman" w:hAnsi="Times New Roman"/>
          <w:b w:val="0"/>
          <w:i w:val="0"/>
          <w:sz w:val="28"/>
        </w:rPr>
        <w:t xml:space="preserve"> нарушений </w:t>
      </w:r>
      <w:r>
        <w:rPr>
          <w:rFonts w:ascii="Times New Roman" w:hAnsi="Times New Roman"/>
          <w:b w:val="0"/>
          <w:i w:val="0"/>
          <w:sz w:val="28"/>
        </w:rPr>
        <w:t>необходимы</w:t>
      </w:r>
      <w:r>
        <w:rPr>
          <w:rFonts w:ascii="Times New Roman" w:hAnsi="Times New Roman"/>
          <w:b w:val="0"/>
          <w:i w:val="0"/>
          <w:sz w:val="28"/>
        </w:rPr>
        <w:t>:</w:t>
      </w:r>
    </w:p>
    <w:p w14:paraId="0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для наложения административных взысканий на сотрудников клинических отделений;</w:t>
      </w:r>
    </w:p>
    <w:p w14:paraId="0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объяснения причин ошибочных измерений проб пациентов;</w:t>
      </w:r>
    </w:p>
    <w:p w14:paraId="0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 xml:space="preserve">выявления проблем, разработки мероприятий по исправлению ошибок </w:t>
      </w:r>
      <w:r>
        <w:rPr>
          <w:rFonts w:ascii="Times New Roman" w:hAnsi="Times New Roman"/>
          <w:b w:val="0"/>
          <w:i w:val="0"/>
          <w:sz w:val="28"/>
        </w:rPr>
        <w:t>преаналитическ</w:t>
      </w:r>
      <w:r>
        <w:rPr>
          <w:rFonts w:ascii="Times New Roman" w:hAnsi="Times New Roman"/>
          <w:b w:val="0"/>
          <w:i w:val="0"/>
          <w:sz w:val="28"/>
        </w:rPr>
        <w:t>о</w:t>
      </w:r>
      <w:r>
        <w:rPr>
          <w:rFonts w:ascii="Times New Roman" w:hAnsi="Times New Roman"/>
          <w:b w:val="0"/>
          <w:i w:val="0"/>
          <w:sz w:val="28"/>
        </w:rPr>
        <w:t>го</w:t>
      </w:r>
      <w:r>
        <w:rPr>
          <w:rFonts w:ascii="Times New Roman" w:hAnsi="Times New Roman"/>
          <w:b w:val="0"/>
          <w:i w:val="0"/>
          <w:sz w:val="28"/>
        </w:rPr>
        <w:t xml:space="preserve"> этапа.</w:t>
      </w:r>
    </w:p>
    <w:p w14:paraId="0F000000">
      <w:pPr>
        <w:pStyle w:val="Style_1"/>
        <w:ind w:firstLine="284" w:left="0"/>
        <w:rPr>
          <w:rFonts w:ascii="Times New Roman" w:hAnsi="Times New Roman"/>
          <w:b w:val="0"/>
          <w:i w:val="0"/>
          <w:sz w:val="28"/>
        </w:rPr>
      </w:pPr>
    </w:p>
    <w:p w14:paraId="10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Гражданин имеет право непосредственно знакомиться с медицинской документацией, отражающей состояние его здоровья, и получать консультации по ней у других специалистов:</w:t>
      </w:r>
    </w:p>
    <w:p w14:paraId="1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только в присутствии лечащего врача;</w:t>
      </w:r>
    </w:p>
    <w:p w14:paraId="1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имеет право в любой ситуации;</w:t>
      </w:r>
    </w:p>
    <w:p w14:paraId="1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не имеет права.</w:t>
      </w:r>
    </w:p>
    <w:p w14:paraId="14000000">
      <w:pPr>
        <w:pStyle w:val="Style_1"/>
        <w:ind w:firstLine="0" w:left="284"/>
        <w:rPr>
          <w:rFonts w:ascii="Times New Roman" w:hAnsi="Times New Roman"/>
          <w:b w:val="0"/>
          <w:i w:val="0"/>
          <w:sz w:val="28"/>
        </w:rPr>
      </w:pPr>
    </w:p>
    <w:p w14:paraId="15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Санитарно-эпидемиологические правила направлены:</w:t>
      </w:r>
    </w:p>
    <w:p w14:paraId="1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на обеспечение личной и общественной безопасности;</w:t>
      </w:r>
    </w:p>
    <w:p w14:paraId="1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проведение регулярных и внеплановых проверок;</w:t>
      </w:r>
    </w:p>
    <w:p w14:paraId="1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регламентирование правил поведения в зараженной местности.</w:t>
      </w:r>
    </w:p>
    <w:p w14:paraId="1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1A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Внутрилабораторный</w:t>
      </w:r>
      <w:r>
        <w:rPr>
          <w:rFonts w:ascii="Times New Roman" w:hAnsi="Times New Roman"/>
          <w:b w:val="0"/>
          <w:i w:val="0"/>
          <w:sz w:val="28"/>
        </w:rPr>
        <w:t xml:space="preserve"> контроль качества это:</w:t>
      </w:r>
    </w:p>
    <w:p w14:paraId="1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статистический процесс, используемы для наблюдения и оценки аналитического процесса;</w:t>
      </w:r>
    </w:p>
    <w:p w14:paraId="1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регулярное исследование контрольных материалов;</w:t>
      </w:r>
    </w:p>
    <w:p w14:paraId="1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сравнение результатов исследования контрольных материалов с рассчитанными статистическими значениями.</w:t>
      </w:r>
    </w:p>
    <w:p w14:paraId="1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1F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Основная цель </w:t>
      </w:r>
      <w:r>
        <w:rPr>
          <w:rFonts w:ascii="Times New Roman" w:hAnsi="Times New Roman"/>
          <w:b w:val="0"/>
          <w:i w:val="0"/>
          <w:sz w:val="28"/>
        </w:rPr>
        <w:t>внутрилабораторного</w:t>
      </w:r>
      <w:r>
        <w:rPr>
          <w:rFonts w:ascii="Times New Roman" w:hAnsi="Times New Roman"/>
          <w:b w:val="0"/>
          <w:i w:val="0"/>
          <w:sz w:val="28"/>
        </w:rPr>
        <w:t xml:space="preserve"> контроля качества:</w:t>
      </w:r>
    </w:p>
    <w:p w14:paraId="20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оценка правильности выполнения исследований;</w:t>
      </w:r>
    </w:p>
    <w:p w14:paraId="2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выявление систематических и случайных ошибок;</w:t>
      </w:r>
    </w:p>
    <w:p w14:paraId="2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сопоставление получаемых в лаборатории результатов со справочными.</w:t>
      </w:r>
    </w:p>
    <w:p w14:paraId="2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24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Контрольным материалом является:</w:t>
      </w:r>
    </w:p>
    <w:p w14:paraId="25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максимально приближенный к человеческому материалу образец, изготовленный из крови, мочи или спинномозговой жидкости человека;</w:t>
      </w:r>
    </w:p>
    <w:p w14:paraId="2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водный раствор </w:t>
      </w:r>
      <w:r>
        <w:rPr>
          <w:rFonts w:ascii="Times New Roman" w:hAnsi="Times New Roman"/>
          <w:b w:val="0"/>
          <w:i w:val="0"/>
          <w:sz w:val="28"/>
        </w:rPr>
        <w:t>аналита</w:t>
      </w:r>
      <w:r>
        <w:rPr>
          <w:rFonts w:ascii="Times New Roman" w:hAnsi="Times New Roman"/>
          <w:b w:val="0"/>
          <w:i w:val="0"/>
          <w:sz w:val="28"/>
        </w:rPr>
        <w:t>, изготовленный в аналитической лаборатории;</w:t>
      </w:r>
    </w:p>
    <w:p w14:paraId="2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жидкий или </w:t>
      </w:r>
      <w:r>
        <w:rPr>
          <w:rFonts w:ascii="Times New Roman" w:hAnsi="Times New Roman"/>
          <w:b w:val="0"/>
          <w:i w:val="0"/>
          <w:sz w:val="28"/>
        </w:rPr>
        <w:t>лиофилизированный</w:t>
      </w:r>
      <w:r>
        <w:rPr>
          <w:rFonts w:ascii="Times New Roman" w:hAnsi="Times New Roman"/>
          <w:b w:val="0"/>
          <w:i w:val="0"/>
          <w:sz w:val="28"/>
        </w:rPr>
        <w:t xml:space="preserve"> образец, содержащий один или более </w:t>
      </w:r>
      <w:r>
        <w:rPr>
          <w:rFonts w:ascii="Times New Roman" w:hAnsi="Times New Roman"/>
          <w:b w:val="0"/>
          <w:i w:val="0"/>
          <w:sz w:val="28"/>
        </w:rPr>
        <w:t>аналитов</w:t>
      </w:r>
      <w:r>
        <w:rPr>
          <w:rFonts w:ascii="Times New Roman" w:hAnsi="Times New Roman"/>
          <w:b w:val="0"/>
          <w:i w:val="0"/>
          <w:sz w:val="28"/>
        </w:rPr>
        <w:t xml:space="preserve"> известной концентрации.</w:t>
      </w:r>
    </w:p>
    <w:p w14:paraId="2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29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Основной статистический параметр, используемый при </w:t>
      </w:r>
      <w:r>
        <w:rPr>
          <w:rFonts w:ascii="Times New Roman" w:hAnsi="Times New Roman"/>
          <w:b w:val="0"/>
          <w:i w:val="0"/>
          <w:sz w:val="28"/>
        </w:rPr>
        <w:t>проведении контроля качества</w:t>
      </w:r>
      <w:r>
        <w:rPr>
          <w:rFonts w:ascii="Times New Roman" w:hAnsi="Times New Roman"/>
          <w:b w:val="0"/>
          <w:i w:val="0"/>
          <w:sz w:val="28"/>
        </w:rPr>
        <w:t xml:space="preserve"> - это:</w:t>
      </w:r>
    </w:p>
    <w:p w14:paraId="2A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дисперсия;</w:t>
      </w:r>
    </w:p>
    <w:p w14:paraId="2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медиана;</w:t>
      </w:r>
    </w:p>
    <w:p w14:paraId="2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среднеквадратическое отклонение.</w:t>
      </w:r>
    </w:p>
    <w:p w14:paraId="2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2E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Аналитическая чувствительность теста это:</w:t>
      </w:r>
    </w:p>
    <w:p w14:paraId="2F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способность теста достоверно выявлять анализируемое вещество;</w:t>
      </w:r>
    </w:p>
    <w:p w14:paraId="30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минимально достоверно выявляемая в процессе анализа концентрация измеряемого вещества;</w:t>
      </w:r>
    </w:p>
    <w:p w14:paraId="3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способность теста в процессе анализа не реагировать на «посторонние» соединения в пробе.</w:t>
      </w:r>
    </w:p>
    <w:p w14:paraId="3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33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Основные требования внешней оценки качества:</w:t>
      </w:r>
    </w:p>
    <w:p w14:paraId="34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создание специальных условий;</w:t>
      </w:r>
    </w:p>
    <w:p w14:paraId="35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контрольный образец подставляется в аналитическую серию, специальных условий не создается;</w:t>
      </w:r>
    </w:p>
    <w:p w14:paraId="3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контрольный образец исследуется всеми сотрудниками</w:t>
      </w:r>
      <w:r>
        <w:rPr>
          <w:rFonts w:ascii="Times New Roman" w:hAnsi="Times New Roman"/>
          <w:b w:val="0"/>
          <w:i w:val="0"/>
          <w:sz w:val="28"/>
        </w:rPr>
        <w:t>, обсуждается и выдается результат.</w:t>
      </w:r>
    </w:p>
    <w:p w14:paraId="3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38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Гемопоэтическая стволовая клетка характеризуется:</w:t>
      </w:r>
    </w:p>
    <w:p w14:paraId="3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полипотентностью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3A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неограниченной пролиферативной способностью;</w:t>
      </w:r>
    </w:p>
    <w:p w14:paraId="3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ограниченной способностью к дифференцировке.</w:t>
      </w:r>
    </w:p>
    <w:p w14:paraId="3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3D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К </w:t>
      </w:r>
      <w:r>
        <w:rPr>
          <w:rFonts w:ascii="Times New Roman" w:hAnsi="Times New Roman"/>
          <w:b w:val="0"/>
          <w:i w:val="0"/>
          <w:sz w:val="28"/>
        </w:rPr>
        <w:t>стромальным</w:t>
      </w:r>
      <w:r>
        <w:rPr>
          <w:rFonts w:ascii="Times New Roman" w:hAnsi="Times New Roman"/>
          <w:b w:val="0"/>
          <w:i w:val="0"/>
          <w:sz w:val="28"/>
        </w:rPr>
        <w:t xml:space="preserve"> клеточным элементам костного мозга относятся:</w:t>
      </w:r>
    </w:p>
    <w:p w14:paraId="3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эритробласты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3F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фибробласты;</w:t>
      </w:r>
    </w:p>
    <w:p w14:paraId="40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мегакариоциты.</w:t>
      </w:r>
    </w:p>
    <w:p w14:paraId="4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42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Разделение анемии на </w:t>
      </w:r>
      <w:r>
        <w:rPr>
          <w:rFonts w:ascii="Times New Roman" w:hAnsi="Times New Roman"/>
          <w:b w:val="0"/>
          <w:i w:val="0"/>
          <w:sz w:val="28"/>
        </w:rPr>
        <w:t>гип</w:t>
      </w:r>
      <w:r>
        <w:rPr>
          <w:rFonts w:ascii="Times New Roman" w:hAnsi="Times New Roman"/>
          <w:b w:val="0"/>
          <w:i w:val="0"/>
          <w:sz w:val="28"/>
        </w:rPr>
        <w:t>о</w:t>
      </w:r>
      <w:r>
        <w:rPr>
          <w:rFonts w:ascii="Times New Roman" w:hAnsi="Times New Roman"/>
          <w:b w:val="0"/>
          <w:i w:val="0"/>
          <w:sz w:val="28"/>
        </w:rPr>
        <w:t>-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>
        <w:rPr>
          <w:rFonts w:ascii="Times New Roman" w:hAnsi="Times New Roman"/>
          <w:b w:val="0"/>
          <w:i w:val="0"/>
          <w:sz w:val="28"/>
        </w:rPr>
        <w:t>нормо</w:t>
      </w:r>
      <w:r>
        <w:rPr>
          <w:rFonts w:ascii="Times New Roman" w:hAnsi="Times New Roman"/>
          <w:b w:val="0"/>
          <w:i w:val="0"/>
          <w:sz w:val="28"/>
        </w:rPr>
        <w:t xml:space="preserve">-, и </w:t>
      </w:r>
      <w:r>
        <w:rPr>
          <w:rFonts w:ascii="Times New Roman" w:hAnsi="Times New Roman"/>
          <w:b w:val="0"/>
          <w:i w:val="0"/>
          <w:sz w:val="28"/>
        </w:rPr>
        <w:t>гиперхромную</w:t>
      </w:r>
      <w:r>
        <w:rPr>
          <w:rFonts w:ascii="Times New Roman" w:hAnsi="Times New Roman"/>
          <w:b w:val="0"/>
          <w:i w:val="0"/>
          <w:sz w:val="28"/>
        </w:rPr>
        <w:t xml:space="preserve"> основано на значении показателя:</w:t>
      </w:r>
    </w:p>
    <w:p w14:paraId="4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MCV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44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RDW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45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MCH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4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47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Показатель </w:t>
      </w:r>
      <w:r>
        <w:rPr>
          <w:rFonts w:ascii="Times New Roman" w:hAnsi="Times New Roman"/>
          <w:b w:val="0"/>
          <w:i w:val="0"/>
          <w:sz w:val="28"/>
        </w:rPr>
        <w:t>RDW</w:t>
      </w:r>
      <w:r>
        <w:rPr>
          <w:rFonts w:ascii="Times New Roman" w:hAnsi="Times New Roman"/>
          <w:b w:val="0"/>
          <w:i w:val="0"/>
          <w:sz w:val="28"/>
        </w:rPr>
        <w:t>, регистрируемый гематологическими анализаторами, отражает:</w:t>
      </w:r>
    </w:p>
    <w:p w14:paraId="4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радиус эритроцитов;</w:t>
      </w:r>
    </w:p>
    <w:p w14:paraId="4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различия эритроцитов по объему;</w:t>
      </w:r>
    </w:p>
    <w:p w14:paraId="4A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количество лейкоцитов в крови.</w:t>
      </w:r>
    </w:p>
    <w:p w14:paraId="4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4C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Цитохимические исследования </w:t>
      </w:r>
      <w:r>
        <w:rPr>
          <w:rFonts w:ascii="Times New Roman" w:hAnsi="Times New Roman"/>
          <w:b w:val="0"/>
          <w:i w:val="0"/>
          <w:sz w:val="28"/>
        </w:rPr>
        <w:t>бластных</w:t>
      </w:r>
      <w:r>
        <w:rPr>
          <w:rFonts w:ascii="Times New Roman" w:hAnsi="Times New Roman"/>
          <w:b w:val="0"/>
          <w:i w:val="0"/>
          <w:sz w:val="28"/>
        </w:rPr>
        <w:t xml:space="preserve"> клеток позволяют установить:</w:t>
      </w:r>
    </w:p>
    <w:p w14:paraId="4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линейную принадлежность;</w:t>
      </w:r>
    </w:p>
    <w:p w14:paraId="4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степень дифференцировки </w:t>
      </w:r>
      <w:r>
        <w:rPr>
          <w:rFonts w:ascii="Times New Roman" w:hAnsi="Times New Roman"/>
          <w:b w:val="0"/>
          <w:i w:val="0"/>
          <w:sz w:val="28"/>
        </w:rPr>
        <w:t>бластных</w:t>
      </w:r>
      <w:r>
        <w:rPr>
          <w:rFonts w:ascii="Times New Roman" w:hAnsi="Times New Roman"/>
          <w:b w:val="0"/>
          <w:i w:val="0"/>
          <w:sz w:val="28"/>
        </w:rPr>
        <w:t xml:space="preserve"> клеток;</w:t>
      </w:r>
    </w:p>
    <w:p w14:paraId="4F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чувствительность к </w:t>
      </w:r>
      <w:r>
        <w:rPr>
          <w:rFonts w:ascii="Times New Roman" w:hAnsi="Times New Roman"/>
          <w:b w:val="0"/>
          <w:i w:val="0"/>
          <w:sz w:val="28"/>
        </w:rPr>
        <w:t>цитостатикам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50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51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Скрытый дефицит железа диагностируется:</w:t>
      </w:r>
    </w:p>
    <w:p w14:paraId="5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по снижению гемоглобина;</w:t>
      </w:r>
    </w:p>
    <w:p w14:paraId="5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по снижению концентрации </w:t>
      </w:r>
      <w:r>
        <w:rPr>
          <w:rFonts w:ascii="Times New Roman" w:hAnsi="Times New Roman"/>
          <w:b w:val="0"/>
          <w:i w:val="0"/>
          <w:sz w:val="28"/>
        </w:rPr>
        <w:t>ферритина</w:t>
      </w:r>
      <w:r>
        <w:rPr>
          <w:rFonts w:ascii="Times New Roman" w:hAnsi="Times New Roman"/>
          <w:b w:val="0"/>
          <w:i w:val="0"/>
          <w:sz w:val="28"/>
        </w:rPr>
        <w:t xml:space="preserve"> в сыворотке крови;</w:t>
      </w:r>
    </w:p>
    <w:p w14:paraId="54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по увеличению количества </w:t>
      </w:r>
      <w:r>
        <w:rPr>
          <w:rFonts w:ascii="Times New Roman" w:hAnsi="Times New Roman"/>
          <w:b w:val="0"/>
          <w:i w:val="0"/>
          <w:sz w:val="28"/>
        </w:rPr>
        <w:t>ретикулоцитов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55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56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Высокий процент </w:t>
      </w:r>
      <w:r>
        <w:rPr>
          <w:rFonts w:ascii="Times New Roman" w:hAnsi="Times New Roman"/>
          <w:b w:val="0"/>
          <w:i w:val="0"/>
          <w:sz w:val="28"/>
        </w:rPr>
        <w:t xml:space="preserve">плазматических клеток в костном мозге наблюдается </w:t>
      </w:r>
      <w:r>
        <w:rPr>
          <w:rFonts w:ascii="Times New Roman" w:hAnsi="Times New Roman"/>
          <w:b w:val="0"/>
          <w:i w:val="0"/>
          <w:sz w:val="28"/>
        </w:rPr>
        <w:t>при</w:t>
      </w:r>
      <w:r>
        <w:rPr>
          <w:rFonts w:ascii="Times New Roman" w:hAnsi="Times New Roman"/>
          <w:b w:val="0"/>
          <w:i w:val="0"/>
          <w:sz w:val="28"/>
        </w:rPr>
        <w:t>:</w:t>
      </w:r>
    </w:p>
    <w:p w14:paraId="5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коллагенозах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5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болезни </w:t>
      </w:r>
      <w:r>
        <w:rPr>
          <w:rFonts w:ascii="Times New Roman" w:hAnsi="Times New Roman"/>
          <w:b w:val="0"/>
          <w:i w:val="0"/>
          <w:sz w:val="28"/>
        </w:rPr>
        <w:t>Вальденстрема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5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миеломной</w:t>
      </w:r>
      <w:r>
        <w:rPr>
          <w:rFonts w:ascii="Times New Roman" w:hAnsi="Times New Roman"/>
          <w:b w:val="0"/>
          <w:i w:val="0"/>
          <w:sz w:val="28"/>
        </w:rPr>
        <w:t xml:space="preserve"> болезни.</w:t>
      </w:r>
    </w:p>
    <w:p w14:paraId="5A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5B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При остром лейкозе наиболее характерным показателем периферической крови является:</w:t>
      </w:r>
    </w:p>
    <w:p w14:paraId="5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анемия, тромбоцитопения, лейкоцитоз с присутствием </w:t>
      </w:r>
      <w:r>
        <w:rPr>
          <w:rFonts w:ascii="Times New Roman" w:hAnsi="Times New Roman"/>
          <w:b w:val="0"/>
          <w:i w:val="0"/>
          <w:sz w:val="28"/>
        </w:rPr>
        <w:t>бластных</w:t>
      </w:r>
      <w:r>
        <w:rPr>
          <w:rFonts w:ascii="Times New Roman" w:hAnsi="Times New Roman"/>
          <w:b w:val="0"/>
          <w:i w:val="0"/>
          <w:sz w:val="28"/>
        </w:rPr>
        <w:t xml:space="preserve"> форм;</w:t>
      </w:r>
    </w:p>
    <w:p w14:paraId="5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умеренная анемия, тромбоцитоз, </w:t>
      </w:r>
      <w:r>
        <w:rPr>
          <w:rFonts w:ascii="Times New Roman" w:hAnsi="Times New Roman"/>
          <w:b w:val="0"/>
          <w:i w:val="0"/>
          <w:sz w:val="28"/>
        </w:rPr>
        <w:t>гиперлейкоцитоз</w:t>
      </w:r>
      <w:r>
        <w:rPr>
          <w:rFonts w:ascii="Times New Roman" w:hAnsi="Times New Roman"/>
          <w:b w:val="0"/>
          <w:i w:val="0"/>
          <w:sz w:val="28"/>
        </w:rPr>
        <w:t xml:space="preserve"> с левым сдвигом в </w:t>
      </w:r>
      <w:r>
        <w:rPr>
          <w:rFonts w:ascii="Times New Roman" w:hAnsi="Times New Roman"/>
          <w:b w:val="0"/>
          <w:i w:val="0"/>
          <w:sz w:val="28"/>
        </w:rPr>
        <w:t>лейкограмме</w:t>
      </w:r>
      <w:r>
        <w:rPr>
          <w:rFonts w:ascii="Times New Roman" w:hAnsi="Times New Roman"/>
          <w:b w:val="0"/>
          <w:i w:val="0"/>
          <w:sz w:val="28"/>
        </w:rPr>
        <w:t xml:space="preserve"> до миелоцитов;</w:t>
      </w:r>
    </w:p>
    <w:p w14:paraId="5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умеренная анемия и тромбоцитопения, лейкоцитоз с лимфоцитозом.</w:t>
      </w:r>
    </w:p>
    <w:p w14:paraId="5F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60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Для инфекционного мононуклеоза </w:t>
      </w:r>
      <w:r>
        <w:rPr>
          <w:rFonts w:ascii="Times New Roman" w:hAnsi="Times New Roman"/>
          <w:b w:val="0"/>
          <w:i w:val="0"/>
          <w:sz w:val="28"/>
        </w:rPr>
        <w:t>характерны</w:t>
      </w:r>
      <w:r>
        <w:rPr>
          <w:rFonts w:ascii="Times New Roman" w:hAnsi="Times New Roman"/>
          <w:b w:val="0"/>
          <w:i w:val="0"/>
          <w:sz w:val="28"/>
        </w:rPr>
        <w:t>:</w:t>
      </w:r>
    </w:p>
    <w:p w14:paraId="6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моноцитоз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6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присутствие </w:t>
      </w:r>
      <w:r>
        <w:rPr>
          <w:rFonts w:ascii="Times New Roman" w:hAnsi="Times New Roman"/>
          <w:b w:val="0"/>
          <w:i w:val="0"/>
          <w:sz w:val="28"/>
        </w:rPr>
        <w:t>бластных</w:t>
      </w:r>
      <w:r>
        <w:rPr>
          <w:rFonts w:ascii="Times New Roman" w:hAnsi="Times New Roman"/>
          <w:b w:val="0"/>
          <w:i w:val="0"/>
          <w:sz w:val="28"/>
        </w:rPr>
        <w:t xml:space="preserve"> клеток;</w:t>
      </w:r>
    </w:p>
    <w:p w14:paraId="6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атипичные </w:t>
      </w:r>
      <w:r>
        <w:rPr>
          <w:rFonts w:ascii="Times New Roman" w:hAnsi="Times New Roman"/>
          <w:b w:val="0"/>
          <w:i w:val="0"/>
          <w:sz w:val="28"/>
        </w:rPr>
        <w:t>мононуклеары</w:t>
      </w:r>
      <w:r>
        <w:rPr>
          <w:rFonts w:ascii="Times New Roman" w:hAnsi="Times New Roman"/>
          <w:b w:val="0"/>
          <w:i w:val="0"/>
          <w:sz w:val="28"/>
        </w:rPr>
        <w:t xml:space="preserve"> в периферической крови.</w:t>
      </w:r>
    </w:p>
    <w:p w14:paraId="64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65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При гипохромном </w:t>
      </w:r>
      <w:r>
        <w:rPr>
          <w:rFonts w:ascii="Times New Roman" w:hAnsi="Times New Roman"/>
          <w:b w:val="0"/>
          <w:i w:val="0"/>
          <w:sz w:val="28"/>
        </w:rPr>
        <w:t>микроцитарном</w:t>
      </w:r>
      <w:r>
        <w:rPr>
          <w:rFonts w:ascii="Times New Roman" w:hAnsi="Times New Roman"/>
          <w:b w:val="0"/>
          <w:i w:val="0"/>
          <w:sz w:val="28"/>
        </w:rPr>
        <w:t xml:space="preserve"> типе анемия чаще всего бывает:</w:t>
      </w:r>
    </w:p>
    <w:p w14:paraId="6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гемолитической;</w:t>
      </w:r>
    </w:p>
    <w:p w14:paraId="6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железодефицитной;</w:t>
      </w:r>
    </w:p>
    <w:p w14:paraId="6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анемией хронических заболеваний.</w:t>
      </w:r>
    </w:p>
    <w:p w14:paraId="6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6A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В-12 дефицитной анемии соответствует картина периферической крови:</w:t>
      </w:r>
    </w:p>
    <w:p w14:paraId="6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панцитопения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>
        <w:rPr>
          <w:rFonts w:ascii="Times New Roman" w:hAnsi="Times New Roman"/>
          <w:b w:val="0"/>
          <w:i w:val="0"/>
          <w:sz w:val="28"/>
        </w:rPr>
        <w:t>макроцитоз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>
        <w:rPr>
          <w:rFonts w:ascii="Times New Roman" w:hAnsi="Times New Roman"/>
          <w:b w:val="0"/>
          <w:i w:val="0"/>
          <w:sz w:val="28"/>
        </w:rPr>
        <w:t>гиперхромия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>
        <w:rPr>
          <w:rFonts w:ascii="Times New Roman" w:hAnsi="Times New Roman"/>
          <w:b w:val="0"/>
          <w:i w:val="0"/>
          <w:sz w:val="28"/>
        </w:rPr>
        <w:t>ретикулоцитопения</w:t>
      </w:r>
      <w:r>
        <w:rPr>
          <w:rFonts w:ascii="Times New Roman" w:hAnsi="Times New Roman"/>
          <w:b w:val="0"/>
          <w:i w:val="0"/>
          <w:sz w:val="28"/>
        </w:rPr>
        <w:t xml:space="preserve">, тельца </w:t>
      </w:r>
      <w:r>
        <w:rPr>
          <w:rFonts w:ascii="Times New Roman" w:hAnsi="Times New Roman"/>
          <w:b w:val="0"/>
          <w:i w:val="0"/>
          <w:sz w:val="28"/>
        </w:rPr>
        <w:t>Жолли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>
        <w:rPr>
          <w:rFonts w:ascii="Times New Roman" w:hAnsi="Times New Roman"/>
          <w:b w:val="0"/>
          <w:i w:val="0"/>
          <w:sz w:val="28"/>
        </w:rPr>
        <w:t>шизоциты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6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нормальное количество лейкоцитов, тромбоцитов, </w:t>
      </w:r>
      <w:r>
        <w:rPr>
          <w:rFonts w:ascii="Times New Roman" w:hAnsi="Times New Roman"/>
          <w:b w:val="0"/>
          <w:i w:val="0"/>
          <w:sz w:val="28"/>
        </w:rPr>
        <w:t>ретикулоцитов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>
        <w:rPr>
          <w:rFonts w:ascii="Times New Roman" w:hAnsi="Times New Roman"/>
          <w:b w:val="0"/>
          <w:i w:val="0"/>
          <w:sz w:val="28"/>
        </w:rPr>
        <w:t>микроцитоз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>
        <w:rPr>
          <w:rFonts w:ascii="Times New Roman" w:hAnsi="Times New Roman"/>
          <w:b w:val="0"/>
          <w:i w:val="0"/>
          <w:sz w:val="28"/>
        </w:rPr>
        <w:t>гипохромия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6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лейкоцитоз, </w:t>
      </w:r>
      <w:r>
        <w:rPr>
          <w:rFonts w:ascii="Times New Roman" w:hAnsi="Times New Roman"/>
          <w:b w:val="0"/>
          <w:i w:val="0"/>
          <w:sz w:val="28"/>
        </w:rPr>
        <w:t>нормоцитарная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нормохромная</w:t>
      </w:r>
      <w:r>
        <w:rPr>
          <w:rFonts w:ascii="Times New Roman" w:hAnsi="Times New Roman"/>
          <w:b w:val="0"/>
          <w:i w:val="0"/>
          <w:sz w:val="28"/>
        </w:rPr>
        <w:t xml:space="preserve"> анемия, тромбоцитоз, </w:t>
      </w:r>
      <w:r>
        <w:rPr>
          <w:rFonts w:ascii="Times New Roman" w:hAnsi="Times New Roman"/>
          <w:b w:val="0"/>
          <w:i w:val="0"/>
          <w:sz w:val="28"/>
        </w:rPr>
        <w:t>дакриоциты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6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6F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Для наследственной аномалии </w:t>
      </w:r>
      <w:r>
        <w:rPr>
          <w:rFonts w:ascii="Times New Roman" w:hAnsi="Times New Roman"/>
          <w:b w:val="0"/>
          <w:i w:val="0"/>
          <w:sz w:val="28"/>
        </w:rPr>
        <w:t>Пельгера</w:t>
      </w:r>
      <w:r>
        <w:rPr>
          <w:rFonts w:ascii="Times New Roman" w:hAnsi="Times New Roman"/>
          <w:b w:val="0"/>
          <w:i w:val="0"/>
          <w:sz w:val="28"/>
        </w:rPr>
        <w:t xml:space="preserve"> характерно:</w:t>
      </w:r>
    </w:p>
    <w:p w14:paraId="70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токсическая зернистость;</w:t>
      </w:r>
    </w:p>
    <w:p w14:paraId="7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бисегментированные</w:t>
      </w:r>
      <w:r>
        <w:rPr>
          <w:rFonts w:ascii="Times New Roman" w:hAnsi="Times New Roman"/>
          <w:b w:val="0"/>
          <w:i w:val="0"/>
          <w:sz w:val="28"/>
        </w:rPr>
        <w:t xml:space="preserve"> гранулоциты;</w:t>
      </w:r>
    </w:p>
    <w:p w14:paraId="7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гиперсегментация</w:t>
      </w:r>
      <w:r>
        <w:rPr>
          <w:rFonts w:ascii="Times New Roman" w:hAnsi="Times New Roman"/>
          <w:b w:val="0"/>
          <w:i w:val="0"/>
          <w:sz w:val="28"/>
        </w:rPr>
        <w:t xml:space="preserve"> ядер нейтрофилов.</w:t>
      </w:r>
    </w:p>
    <w:p w14:paraId="7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74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Типичным признаком мокроты является наличие:</w:t>
      </w:r>
    </w:p>
    <w:p w14:paraId="75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альвеолярных макрофагов;</w:t>
      </w:r>
    </w:p>
    <w:p w14:paraId="7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нейтрофилов;</w:t>
      </w:r>
    </w:p>
    <w:p w14:paraId="7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спиралей </w:t>
      </w:r>
      <w:r>
        <w:rPr>
          <w:rFonts w:ascii="Times New Roman" w:hAnsi="Times New Roman"/>
          <w:b w:val="0"/>
          <w:i w:val="0"/>
          <w:sz w:val="28"/>
        </w:rPr>
        <w:t>Куршмана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7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79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Нейтрофилы в мокроте – основной компонент:</w:t>
      </w:r>
    </w:p>
    <w:p w14:paraId="7A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слизи;</w:t>
      </w:r>
    </w:p>
    <w:p w14:paraId="7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распавшегося туберкулезного </w:t>
      </w:r>
      <w:r>
        <w:rPr>
          <w:rFonts w:ascii="Times New Roman" w:hAnsi="Times New Roman"/>
          <w:b w:val="0"/>
          <w:i w:val="0"/>
          <w:sz w:val="28"/>
        </w:rPr>
        <w:t>ачага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7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гноя.</w:t>
      </w:r>
    </w:p>
    <w:p w14:paraId="7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7E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Эозинофилы в мокроте появляются в большом количестве:</w:t>
      </w:r>
    </w:p>
    <w:p w14:paraId="7F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при бронхопневмонии;</w:t>
      </w:r>
    </w:p>
    <w:p w14:paraId="80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 xml:space="preserve">при </w:t>
      </w:r>
      <w:r>
        <w:rPr>
          <w:rFonts w:ascii="Times New Roman" w:hAnsi="Times New Roman"/>
          <w:b w:val="0"/>
          <w:i w:val="0"/>
          <w:sz w:val="28"/>
        </w:rPr>
        <w:t>гангрене легкого;</w:t>
      </w:r>
    </w:p>
    <w:p w14:paraId="8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 xml:space="preserve">при </w:t>
      </w:r>
      <w:r>
        <w:rPr>
          <w:rFonts w:ascii="Times New Roman" w:hAnsi="Times New Roman"/>
          <w:b w:val="0"/>
          <w:i w:val="0"/>
          <w:sz w:val="28"/>
        </w:rPr>
        <w:t>заболеваниях аллергического характера.</w:t>
      </w:r>
    </w:p>
    <w:p w14:paraId="8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83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Для бронхиальной астмы в мокроте характерны:</w:t>
      </w:r>
    </w:p>
    <w:p w14:paraId="84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пробки Дитриха;</w:t>
      </w:r>
    </w:p>
    <w:p w14:paraId="85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кристаллы Шарко-Лейдена;</w:t>
      </w:r>
    </w:p>
    <w:p w14:paraId="8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коралловидные волокна.</w:t>
      </w:r>
    </w:p>
    <w:p w14:paraId="8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88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Золотисто-желтый и темно-коричневый цвет желчи вызван:</w:t>
      </w:r>
    </w:p>
    <w:p w14:paraId="8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прямым билирубином;</w:t>
      </w:r>
    </w:p>
    <w:p w14:paraId="8A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непрямым билирубином;</w:t>
      </w:r>
    </w:p>
    <w:p w14:paraId="8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Г) биливердином.</w:t>
      </w:r>
    </w:p>
    <w:p w14:paraId="8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8D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Бледная окраска желчи наблюдается:</w:t>
      </w:r>
    </w:p>
    <w:p w14:paraId="8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при гемолитической анемии;</w:t>
      </w:r>
    </w:p>
    <w:p w14:paraId="8F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инфекционном </w:t>
      </w:r>
      <w:r>
        <w:rPr>
          <w:rFonts w:ascii="Times New Roman" w:hAnsi="Times New Roman"/>
          <w:b w:val="0"/>
          <w:i w:val="0"/>
          <w:sz w:val="28"/>
        </w:rPr>
        <w:t>гепатите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90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холецистите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9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92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Нормальную (коричневую) окраску каловых масс определяет:</w:t>
      </w:r>
    </w:p>
    <w:p w14:paraId="9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углеводная пища;</w:t>
      </w:r>
    </w:p>
    <w:p w14:paraId="94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копропорфирин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95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стеркоби</w:t>
      </w:r>
      <w:r>
        <w:rPr>
          <w:rFonts w:ascii="Times New Roman" w:hAnsi="Times New Roman"/>
          <w:b w:val="0"/>
          <w:i w:val="0"/>
          <w:sz w:val="28"/>
        </w:rPr>
        <w:t>л</w:t>
      </w:r>
      <w:r>
        <w:rPr>
          <w:rFonts w:ascii="Times New Roman" w:hAnsi="Times New Roman"/>
          <w:b w:val="0"/>
          <w:i w:val="0"/>
          <w:sz w:val="28"/>
        </w:rPr>
        <w:t>ин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9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97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Нормальной считается реакция кала:</w:t>
      </w:r>
    </w:p>
    <w:p w14:paraId="9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кислая;</w:t>
      </w:r>
    </w:p>
    <w:p w14:paraId="9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щелочная;</w:t>
      </w:r>
    </w:p>
    <w:p w14:paraId="9A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нейтральная или слабощелочная.</w:t>
      </w:r>
    </w:p>
    <w:p w14:paraId="9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9C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Наиболее чувствительной пробой на кровь в кале является:</w:t>
      </w:r>
    </w:p>
    <w:p w14:paraId="9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пирамидоновая</w:t>
      </w:r>
      <w:r>
        <w:rPr>
          <w:rFonts w:ascii="Times New Roman" w:hAnsi="Times New Roman"/>
          <w:b w:val="0"/>
          <w:i w:val="0"/>
          <w:sz w:val="28"/>
        </w:rPr>
        <w:t xml:space="preserve"> проба;</w:t>
      </w:r>
    </w:p>
    <w:p w14:paraId="9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бензидиновая</w:t>
      </w:r>
      <w:r>
        <w:rPr>
          <w:rFonts w:ascii="Times New Roman" w:hAnsi="Times New Roman"/>
          <w:b w:val="0"/>
          <w:i w:val="0"/>
          <w:sz w:val="28"/>
        </w:rPr>
        <w:t xml:space="preserve"> проба;</w:t>
      </w:r>
    </w:p>
    <w:p w14:paraId="9F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иммунохроматографический</w:t>
      </w:r>
      <w:r>
        <w:rPr>
          <w:rFonts w:ascii="Times New Roman" w:hAnsi="Times New Roman"/>
          <w:b w:val="0"/>
          <w:i w:val="0"/>
          <w:sz w:val="28"/>
        </w:rPr>
        <w:t xml:space="preserve"> тест.</w:t>
      </w:r>
    </w:p>
    <w:p w14:paraId="A0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A1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Для цитологического исследования желчи препарат готовят </w:t>
      </w:r>
      <w:r>
        <w:rPr>
          <w:rFonts w:ascii="Times New Roman" w:hAnsi="Times New Roman"/>
          <w:b w:val="0"/>
          <w:i w:val="0"/>
          <w:sz w:val="28"/>
        </w:rPr>
        <w:t>из</w:t>
      </w:r>
      <w:r>
        <w:rPr>
          <w:rFonts w:ascii="Times New Roman" w:hAnsi="Times New Roman"/>
          <w:b w:val="0"/>
          <w:i w:val="0"/>
          <w:sz w:val="28"/>
        </w:rPr>
        <w:t>:</w:t>
      </w:r>
    </w:p>
    <w:p w14:paraId="A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осадка желчи;</w:t>
      </w:r>
    </w:p>
    <w:p w14:paraId="A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хлопьев слизи, взвешенных в желчи;</w:t>
      </w:r>
    </w:p>
    <w:p w14:paraId="A4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надосадочной</w:t>
      </w:r>
      <w:r>
        <w:rPr>
          <w:rFonts w:ascii="Times New Roman" w:hAnsi="Times New Roman"/>
          <w:b w:val="0"/>
          <w:i w:val="0"/>
          <w:sz w:val="28"/>
        </w:rPr>
        <w:t xml:space="preserve"> жидкости.</w:t>
      </w:r>
    </w:p>
    <w:p w14:paraId="A5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A6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Спектр белков мочи идентичен спектру белков сыворотки крови </w:t>
      </w:r>
      <w:r>
        <w:rPr>
          <w:rFonts w:ascii="Times New Roman" w:hAnsi="Times New Roman"/>
          <w:b w:val="0"/>
          <w:i w:val="0"/>
          <w:sz w:val="28"/>
        </w:rPr>
        <w:t>при</w:t>
      </w:r>
      <w:r>
        <w:rPr>
          <w:rFonts w:ascii="Times New Roman" w:hAnsi="Times New Roman"/>
          <w:b w:val="0"/>
          <w:i w:val="0"/>
          <w:sz w:val="28"/>
        </w:rPr>
        <w:t>:</w:t>
      </w:r>
    </w:p>
    <w:p w14:paraId="A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высокоселективной протеинурии;</w:t>
      </w:r>
    </w:p>
    <w:p w14:paraId="A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преренальной</w:t>
      </w:r>
      <w:r>
        <w:rPr>
          <w:rFonts w:ascii="Times New Roman" w:hAnsi="Times New Roman"/>
          <w:b w:val="0"/>
          <w:i w:val="0"/>
          <w:sz w:val="28"/>
        </w:rPr>
        <w:t xml:space="preserve"> протеинурии;</w:t>
      </w:r>
    </w:p>
    <w:p w14:paraId="A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низкоселективной</w:t>
      </w:r>
      <w:r>
        <w:rPr>
          <w:rFonts w:ascii="Times New Roman" w:hAnsi="Times New Roman"/>
          <w:b w:val="0"/>
          <w:i w:val="0"/>
          <w:sz w:val="28"/>
        </w:rPr>
        <w:t xml:space="preserve"> протеинурии.</w:t>
      </w:r>
    </w:p>
    <w:p w14:paraId="AA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AB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К элементам осадка мочи только почечного происхождения относятся:</w:t>
      </w:r>
    </w:p>
    <w:p w14:paraId="A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эритроциты;</w:t>
      </w:r>
    </w:p>
    <w:p w14:paraId="A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цилиндры;</w:t>
      </w:r>
    </w:p>
    <w:p w14:paraId="A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кристаллы.</w:t>
      </w:r>
    </w:p>
    <w:p w14:paraId="AF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B0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Определение относительной плотности мочи дает представление о:</w:t>
      </w:r>
    </w:p>
    <w:p w14:paraId="B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выделительной функции почек;</w:t>
      </w:r>
    </w:p>
    <w:p w14:paraId="B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концентрационной функции почек;</w:t>
      </w:r>
    </w:p>
    <w:p w14:paraId="B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фильтрационной функции почек.</w:t>
      </w:r>
    </w:p>
    <w:p w14:paraId="B4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B5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Для острой почечной недостаточности характерно:</w:t>
      </w:r>
    </w:p>
    <w:p w14:paraId="B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увеличение суточного диуреза;</w:t>
      </w:r>
    </w:p>
    <w:p w14:paraId="B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болезненное мочеиспускание;</w:t>
      </w:r>
    </w:p>
    <w:p w14:paraId="B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уменьшение или полное прекращение выделения мочи.</w:t>
      </w:r>
    </w:p>
    <w:p w14:paraId="B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BA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Микроальбуминурия</w:t>
      </w:r>
      <w:r>
        <w:rPr>
          <w:rFonts w:ascii="Times New Roman" w:hAnsi="Times New Roman"/>
          <w:b w:val="0"/>
          <w:i w:val="0"/>
          <w:sz w:val="28"/>
        </w:rPr>
        <w:t xml:space="preserve"> определяется как:</w:t>
      </w:r>
    </w:p>
    <w:p w14:paraId="B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экскреция с мочой более 30 мг альбумина в сутки при отсутствии выраженной протеинурии;</w:t>
      </w:r>
    </w:p>
    <w:p w14:paraId="B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выделение с мочой более 300 мг альбумина в сутки;</w:t>
      </w:r>
    </w:p>
    <w:p w14:paraId="B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доминирование альбумина в белковых фракциях суточной мочи.</w:t>
      </w:r>
    </w:p>
    <w:p w14:paraId="B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BF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С целью диагностики урогенитального хламидиоза у мужчин исследуют:</w:t>
      </w:r>
    </w:p>
    <w:p w14:paraId="C0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секрет простаты;</w:t>
      </w:r>
    </w:p>
    <w:p w14:paraId="C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сперму;</w:t>
      </w:r>
    </w:p>
    <w:p w14:paraId="C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соскоб слизистой оболочки уретры, секрет простаты.</w:t>
      </w:r>
    </w:p>
    <w:p w14:paraId="C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C4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Уровень глюкозы в ликворе снижается </w:t>
      </w:r>
      <w:r>
        <w:rPr>
          <w:rFonts w:ascii="Times New Roman" w:hAnsi="Times New Roman"/>
          <w:b w:val="0"/>
          <w:i w:val="0"/>
          <w:sz w:val="28"/>
        </w:rPr>
        <w:t>при</w:t>
      </w:r>
      <w:r>
        <w:rPr>
          <w:rFonts w:ascii="Times New Roman" w:hAnsi="Times New Roman"/>
          <w:b w:val="0"/>
          <w:i w:val="0"/>
          <w:sz w:val="28"/>
        </w:rPr>
        <w:t>:</w:t>
      </w:r>
    </w:p>
    <w:p w14:paraId="C5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опухолях</w:t>
      </w:r>
      <w:r>
        <w:rPr>
          <w:rFonts w:ascii="Times New Roman" w:hAnsi="Times New Roman"/>
          <w:b w:val="0"/>
          <w:i w:val="0"/>
          <w:sz w:val="28"/>
        </w:rPr>
        <w:t xml:space="preserve"> мозга;</w:t>
      </w:r>
    </w:p>
    <w:p w14:paraId="C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менингитах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C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геморрагических </w:t>
      </w:r>
      <w:r>
        <w:rPr>
          <w:rFonts w:ascii="Times New Roman" w:hAnsi="Times New Roman"/>
          <w:b w:val="0"/>
          <w:i w:val="0"/>
          <w:sz w:val="28"/>
        </w:rPr>
        <w:t>инсультах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C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C9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Проба </w:t>
      </w:r>
      <w:r>
        <w:rPr>
          <w:rFonts w:ascii="Times New Roman" w:hAnsi="Times New Roman"/>
          <w:b w:val="0"/>
          <w:i w:val="0"/>
          <w:sz w:val="28"/>
        </w:rPr>
        <w:t>Ривальда</w:t>
      </w:r>
      <w:r>
        <w:rPr>
          <w:rFonts w:ascii="Times New Roman" w:hAnsi="Times New Roman"/>
          <w:b w:val="0"/>
          <w:i w:val="0"/>
          <w:sz w:val="28"/>
        </w:rPr>
        <w:t xml:space="preserve"> предназначена </w:t>
      </w:r>
      <w:r>
        <w:rPr>
          <w:rFonts w:ascii="Times New Roman" w:hAnsi="Times New Roman"/>
          <w:b w:val="0"/>
          <w:i w:val="0"/>
          <w:sz w:val="28"/>
        </w:rPr>
        <w:t>для</w:t>
      </w:r>
      <w:r>
        <w:rPr>
          <w:rFonts w:ascii="Times New Roman" w:hAnsi="Times New Roman"/>
          <w:b w:val="0"/>
          <w:i w:val="0"/>
          <w:sz w:val="28"/>
        </w:rPr>
        <w:t>:</w:t>
      </w:r>
      <w:r>
        <w:rPr>
          <w:rFonts w:ascii="Times New Roman" w:hAnsi="Times New Roman"/>
          <w:b w:val="0"/>
          <w:i w:val="0"/>
          <w:sz w:val="28"/>
        </w:rPr>
        <w:br/>
      </w:r>
      <w:r>
        <w:rPr>
          <w:rFonts w:ascii="Times New Roman" w:hAnsi="Times New Roman"/>
          <w:b w:val="0"/>
          <w:i w:val="0"/>
          <w:sz w:val="28"/>
        </w:rPr>
        <w:t>А) выявления клеток в выпотной жидкости;</w:t>
      </w:r>
    </w:p>
    <w:p w14:paraId="CA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определения гемоглобина в выпотной жидкости;</w:t>
      </w:r>
    </w:p>
    <w:p w14:paraId="C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установления происхождения выпотной жидкости – экссудат или транссудат.</w:t>
      </w:r>
    </w:p>
    <w:p w14:paraId="C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CD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Требование «взятие крови натощак» является обязательным для лабораторных тестов:</w:t>
      </w:r>
    </w:p>
    <w:p w14:paraId="C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тироксин;</w:t>
      </w:r>
    </w:p>
    <w:p w14:paraId="CF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общий белок;</w:t>
      </w:r>
    </w:p>
    <w:p w14:paraId="D0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холестерин, триглицериды.</w:t>
      </w:r>
    </w:p>
    <w:p w14:paraId="D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D2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Критерии отнесения </w:t>
      </w:r>
      <w:r>
        <w:rPr>
          <w:rFonts w:ascii="Times New Roman" w:hAnsi="Times New Roman"/>
          <w:b w:val="0"/>
          <w:i w:val="0"/>
          <w:sz w:val="28"/>
        </w:rPr>
        <w:t>эритрархии</w:t>
      </w:r>
      <w:r>
        <w:rPr>
          <w:rFonts w:ascii="Times New Roman" w:hAnsi="Times New Roman"/>
          <w:b w:val="0"/>
          <w:i w:val="0"/>
          <w:sz w:val="28"/>
        </w:rPr>
        <w:t xml:space="preserve"> к «путевой»:</w:t>
      </w:r>
    </w:p>
    <w:p w14:paraId="D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первая порция ликвора кровавая, остальные постепенно теряют окраску;</w:t>
      </w:r>
    </w:p>
    <w:p w14:paraId="D4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при повторной пункции получают ликвор, окрашенный кровью;</w:t>
      </w:r>
    </w:p>
    <w:p w14:paraId="D5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количество эритроцитов в трех пробирках одинаковое.</w:t>
      </w:r>
    </w:p>
    <w:p w14:paraId="D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D7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При микроскопическом исследовании мокроты повышение результативности исследования больше зависит </w:t>
      </w:r>
      <w:r>
        <w:rPr>
          <w:rFonts w:ascii="Times New Roman" w:hAnsi="Times New Roman"/>
          <w:b w:val="0"/>
          <w:i w:val="0"/>
          <w:sz w:val="28"/>
        </w:rPr>
        <w:t>от</w:t>
      </w:r>
      <w:r>
        <w:rPr>
          <w:rFonts w:ascii="Times New Roman" w:hAnsi="Times New Roman"/>
          <w:b w:val="0"/>
          <w:i w:val="0"/>
          <w:sz w:val="28"/>
        </w:rPr>
        <w:t>:</w:t>
      </w:r>
    </w:p>
    <w:p w14:paraId="D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увеличения числа приготовленных препаратов;</w:t>
      </w:r>
    </w:p>
    <w:p w14:paraId="D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увеличения числа порций, из которых берут материал;</w:t>
      </w:r>
    </w:p>
    <w:p w14:paraId="DA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характера мокроты.</w:t>
      </w:r>
    </w:p>
    <w:p w14:paraId="D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DC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Краску </w:t>
      </w:r>
      <w:r>
        <w:rPr>
          <w:rFonts w:ascii="Times New Roman" w:hAnsi="Times New Roman"/>
          <w:b w:val="0"/>
          <w:i w:val="0"/>
          <w:sz w:val="28"/>
        </w:rPr>
        <w:t>Романовского</w:t>
      </w:r>
      <w:r>
        <w:rPr>
          <w:rFonts w:ascii="Times New Roman" w:hAnsi="Times New Roman"/>
          <w:b w:val="0"/>
          <w:i w:val="0"/>
          <w:sz w:val="28"/>
        </w:rPr>
        <w:t xml:space="preserve"> следует готовить на </w:t>
      </w:r>
      <w:r>
        <w:rPr>
          <w:rFonts w:ascii="Times New Roman" w:hAnsi="Times New Roman"/>
          <w:b w:val="0"/>
          <w:i w:val="0"/>
          <w:sz w:val="28"/>
        </w:rPr>
        <w:t>забуференной</w:t>
      </w:r>
      <w:r>
        <w:rPr>
          <w:rFonts w:ascii="Times New Roman" w:hAnsi="Times New Roman"/>
          <w:b w:val="0"/>
          <w:i w:val="0"/>
          <w:sz w:val="28"/>
        </w:rPr>
        <w:t xml:space="preserve"> воде с рН 6,8-7,2, так как:</w:t>
      </w:r>
    </w:p>
    <w:p w14:paraId="D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предупреждается выпадения красителя в осадок;</w:t>
      </w:r>
    </w:p>
    <w:p w14:paraId="D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создаются оптимальные условия для окраски клеточных элементов;</w:t>
      </w:r>
    </w:p>
    <w:p w14:paraId="DF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капля предохраняется от смывания.</w:t>
      </w:r>
    </w:p>
    <w:p w14:paraId="E0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E1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Апоптоз</w:t>
      </w:r>
      <w:r>
        <w:rPr>
          <w:rFonts w:ascii="Times New Roman" w:hAnsi="Times New Roman"/>
          <w:b w:val="0"/>
          <w:i w:val="0"/>
          <w:sz w:val="28"/>
        </w:rPr>
        <w:t xml:space="preserve"> – это:</w:t>
      </w:r>
    </w:p>
    <w:p w14:paraId="E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гибель клетки в результате гипоксии;</w:t>
      </w:r>
    </w:p>
    <w:p w14:paraId="E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генетически запрограммированная гибель клетки;</w:t>
      </w:r>
    </w:p>
    <w:p w14:paraId="E4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гибель клетки в результате воспаления.</w:t>
      </w:r>
    </w:p>
    <w:p w14:paraId="E5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E6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Цитологические признаки гиперплазии:</w:t>
      </w:r>
    </w:p>
    <w:p w14:paraId="E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увеличивается размер клеток и ядер;</w:t>
      </w:r>
    </w:p>
    <w:p w14:paraId="E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ядерно-цитоплазматическое соотношение резко увеличивается;</w:t>
      </w:r>
    </w:p>
    <w:p w14:paraId="E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увеличивается количество клеток с признаками </w:t>
      </w:r>
      <w:r>
        <w:rPr>
          <w:rFonts w:ascii="Times New Roman" w:hAnsi="Times New Roman"/>
          <w:b w:val="0"/>
          <w:i w:val="0"/>
          <w:sz w:val="28"/>
        </w:rPr>
        <w:t>апоптоза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EA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EB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Цитологические признаки </w:t>
      </w:r>
      <w:r>
        <w:rPr>
          <w:rFonts w:ascii="Times New Roman" w:hAnsi="Times New Roman"/>
          <w:b w:val="0"/>
          <w:i w:val="0"/>
          <w:sz w:val="28"/>
        </w:rPr>
        <w:t>папилломавирусной</w:t>
      </w:r>
      <w:r>
        <w:rPr>
          <w:rFonts w:ascii="Times New Roman" w:hAnsi="Times New Roman"/>
          <w:b w:val="0"/>
          <w:i w:val="0"/>
          <w:sz w:val="28"/>
        </w:rPr>
        <w:t xml:space="preserve"> инфекции:</w:t>
      </w:r>
    </w:p>
    <w:p w14:paraId="E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койлоцитоз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E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койлоцитоз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>
        <w:rPr>
          <w:rFonts w:ascii="Times New Roman" w:hAnsi="Times New Roman"/>
          <w:b w:val="0"/>
          <w:i w:val="0"/>
          <w:sz w:val="28"/>
        </w:rPr>
        <w:t>паракератоз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E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койлоцитоз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>
        <w:rPr>
          <w:rFonts w:ascii="Times New Roman" w:hAnsi="Times New Roman"/>
          <w:b w:val="0"/>
          <w:i w:val="0"/>
          <w:sz w:val="28"/>
        </w:rPr>
        <w:t>паракератоз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>
        <w:rPr>
          <w:rFonts w:ascii="Times New Roman" w:hAnsi="Times New Roman"/>
          <w:b w:val="0"/>
          <w:i w:val="0"/>
          <w:sz w:val="28"/>
        </w:rPr>
        <w:t>дискератоз</w:t>
      </w:r>
      <w:r>
        <w:rPr>
          <w:rFonts w:ascii="Times New Roman" w:hAnsi="Times New Roman"/>
          <w:b w:val="0"/>
          <w:i w:val="0"/>
          <w:sz w:val="28"/>
        </w:rPr>
        <w:t>, многоядерные клетки.</w:t>
      </w:r>
    </w:p>
    <w:p w14:paraId="EF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F0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У женщин репродуктивного возраста </w:t>
      </w:r>
      <w:r>
        <w:rPr>
          <w:rFonts w:ascii="Times New Roman" w:hAnsi="Times New Roman"/>
          <w:b w:val="0"/>
          <w:i w:val="0"/>
          <w:sz w:val="28"/>
        </w:rPr>
        <w:t>папилломавирусная</w:t>
      </w:r>
      <w:r>
        <w:rPr>
          <w:rFonts w:ascii="Times New Roman" w:hAnsi="Times New Roman"/>
          <w:b w:val="0"/>
          <w:i w:val="0"/>
          <w:sz w:val="28"/>
        </w:rPr>
        <w:t xml:space="preserve"> инфекция является основной причиной:</w:t>
      </w:r>
    </w:p>
    <w:p w14:paraId="F1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воспаления;</w:t>
      </w:r>
    </w:p>
    <w:p w14:paraId="F2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плоскоклеточной метаплазии;</w:t>
      </w:r>
    </w:p>
    <w:p w14:paraId="F3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дисплазии и рака шейки матки.</w:t>
      </w:r>
    </w:p>
    <w:p w14:paraId="F4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F5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Метаплазия – это замена одного вида ткани </w:t>
      </w:r>
      <w:r>
        <w:rPr>
          <w:rFonts w:ascii="Times New Roman" w:hAnsi="Times New Roman"/>
          <w:b w:val="0"/>
          <w:i w:val="0"/>
          <w:sz w:val="28"/>
        </w:rPr>
        <w:t>на</w:t>
      </w:r>
      <w:r>
        <w:rPr>
          <w:rFonts w:ascii="Times New Roman" w:hAnsi="Times New Roman"/>
          <w:b w:val="0"/>
          <w:i w:val="0"/>
          <w:sz w:val="28"/>
        </w:rPr>
        <w:t>:</w:t>
      </w:r>
    </w:p>
    <w:p w14:paraId="F6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родственный вид, отличающийся от первичной ткани морфологически</w:t>
      </w:r>
      <w:r>
        <w:rPr>
          <w:rFonts w:ascii="Times New Roman" w:hAnsi="Times New Roman"/>
          <w:b w:val="0"/>
          <w:i w:val="0"/>
          <w:sz w:val="28"/>
        </w:rPr>
        <w:t xml:space="preserve"> и функционально;</w:t>
      </w:r>
    </w:p>
    <w:p w14:paraId="F7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родственный вид, не отличающийся от первичной ткани морфологически и функционально;</w:t>
      </w:r>
    </w:p>
    <w:p w14:paraId="F8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ткань с признаками злокачественного роста.</w:t>
      </w:r>
    </w:p>
    <w:p w14:paraId="F9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FA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Морфологическим критерием доброкачественности опухоли является:</w:t>
      </w:r>
    </w:p>
    <w:p w14:paraId="FB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ороговение;</w:t>
      </w:r>
    </w:p>
    <w:p w14:paraId="FC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дедифференцировка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FD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структурная и клеточная схожесть с нормальной тканью, отсутствие полиморфизма.</w:t>
      </w:r>
    </w:p>
    <w:p w14:paraId="FE00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FF00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Материал считается информативным, если в мазках из шейки матки присутствуют:</w:t>
      </w:r>
    </w:p>
    <w:p w14:paraId="0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клетки цилиндрического эпителия;</w:t>
      </w:r>
    </w:p>
    <w:p w14:paraId="0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клетки плоского эпителия;</w:t>
      </w:r>
    </w:p>
    <w:p w14:paraId="0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клетки плоского, цилиндрического, и/или </w:t>
      </w:r>
      <w:r>
        <w:rPr>
          <w:rFonts w:ascii="Times New Roman" w:hAnsi="Times New Roman"/>
          <w:b w:val="0"/>
          <w:i w:val="0"/>
          <w:sz w:val="28"/>
        </w:rPr>
        <w:t>етаплазированного</w:t>
      </w:r>
      <w:r>
        <w:rPr>
          <w:rFonts w:ascii="Times New Roman" w:hAnsi="Times New Roman"/>
          <w:b w:val="0"/>
          <w:i w:val="0"/>
          <w:sz w:val="28"/>
        </w:rPr>
        <w:t xml:space="preserve"> эпителия.</w:t>
      </w:r>
    </w:p>
    <w:p w14:paraId="0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04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В выпотную жидкость для предотвращения свертывания надо добавить:</w:t>
      </w:r>
    </w:p>
    <w:p w14:paraId="0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физиологический раствор;</w:t>
      </w:r>
    </w:p>
    <w:p w14:paraId="0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гепарин;</w:t>
      </w:r>
    </w:p>
    <w:p w14:paraId="0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этанол.</w:t>
      </w:r>
    </w:p>
    <w:p w14:paraId="0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09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Первичную структуру белков определяет:</w:t>
      </w:r>
    </w:p>
    <w:p w14:paraId="0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количество полипептидных цепей;</w:t>
      </w:r>
    </w:p>
    <w:p w14:paraId="0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водородные связи;</w:t>
      </w:r>
    </w:p>
    <w:p w14:paraId="0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последовательность аминокислот в пептидной цепи.</w:t>
      </w:r>
    </w:p>
    <w:p w14:paraId="0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0E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Потеря биологической активности белка происходит </w:t>
      </w:r>
      <w:r>
        <w:rPr>
          <w:rFonts w:ascii="Times New Roman" w:hAnsi="Times New Roman"/>
          <w:b w:val="0"/>
          <w:i w:val="0"/>
          <w:sz w:val="28"/>
        </w:rPr>
        <w:t>при</w:t>
      </w:r>
      <w:r>
        <w:rPr>
          <w:rFonts w:ascii="Times New Roman" w:hAnsi="Times New Roman"/>
          <w:b w:val="0"/>
          <w:i w:val="0"/>
          <w:sz w:val="28"/>
        </w:rPr>
        <w:t>:</w:t>
      </w:r>
    </w:p>
    <w:p w14:paraId="0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дегидратации;</w:t>
      </w:r>
    </w:p>
    <w:p w14:paraId="1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денатурации;</w:t>
      </w:r>
    </w:p>
    <w:p w14:paraId="1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лиофилизации.</w:t>
      </w:r>
    </w:p>
    <w:p w14:paraId="1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13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Определение альфа-</w:t>
      </w:r>
      <w:r>
        <w:rPr>
          <w:rFonts w:ascii="Times New Roman" w:hAnsi="Times New Roman"/>
          <w:b w:val="0"/>
          <w:i w:val="0"/>
          <w:sz w:val="28"/>
        </w:rPr>
        <w:t>фетопротеина</w:t>
      </w:r>
      <w:r>
        <w:rPr>
          <w:rFonts w:ascii="Times New Roman" w:hAnsi="Times New Roman"/>
          <w:b w:val="0"/>
          <w:i w:val="0"/>
          <w:sz w:val="28"/>
        </w:rPr>
        <w:t xml:space="preserve"> имеет диагностическое значение </w:t>
      </w:r>
      <w:r>
        <w:rPr>
          <w:rFonts w:ascii="Times New Roman" w:hAnsi="Times New Roman"/>
          <w:b w:val="0"/>
          <w:i w:val="0"/>
          <w:sz w:val="28"/>
        </w:rPr>
        <w:t>при</w:t>
      </w:r>
      <w:r>
        <w:rPr>
          <w:rFonts w:ascii="Times New Roman" w:hAnsi="Times New Roman"/>
          <w:b w:val="0"/>
          <w:i w:val="0"/>
          <w:sz w:val="28"/>
        </w:rPr>
        <w:t>:</w:t>
      </w:r>
    </w:p>
    <w:p w14:paraId="1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инфекционном </w:t>
      </w:r>
      <w:r>
        <w:rPr>
          <w:rFonts w:ascii="Times New Roman" w:hAnsi="Times New Roman"/>
          <w:b w:val="0"/>
          <w:i w:val="0"/>
          <w:sz w:val="28"/>
        </w:rPr>
        <w:t>гепатите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1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раке желудка;</w:t>
      </w:r>
    </w:p>
    <w:p w14:paraId="1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первичном раке печени.</w:t>
      </w:r>
    </w:p>
    <w:p w14:paraId="1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18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С-реактивный</w:t>
      </w:r>
      <w:r>
        <w:rPr>
          <w:rFonts w:ascii="Times New Roman" w:hAnsi="Times New Roman"/>
          <w:b w:val="0"/>
          <w:i w:val="0"/>
          <w:sz w:val="28"/>
        </w:rPr>
        <w:t xml:space="preserve"> белок:</w:t>
      </w:r>
    </w:p>
    <w:p w14:paraId="1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наибольшее повышение наблюдается при бактериальном воспалении;</w:t>
      </w:r>
    </w:p>
    <w:p w14:paraId="1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присутствует в норме, но при воспалении снижается;</w:t>
      </w:r>
    </w:p>
    <w:p w14:paraId="1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появляется при хроническом воспалении.</w:t>
      </w:r>
    </w:p>
    <w:p w14:paraId="1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1D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Активность ферментов </w:t>
      </w:r>
      <w:r>
        <w:rPr>
          <w:rFonts w:ascii="Times New Roman" w:hAnsi="Times New Roman"/>
          <w:b w:val="0"/>
          <w:i w:val="0"/>
          <w:sz w:val="28"/>
        </w:rPr>
        <w:t>рекомендуется</w:t>
      </w:r>
      <w:r>
        <w:rPr>
          <w:rFonts w:ascii="Times New Roman" w:hAnsi="Times New Roman"/>
          <w:b w:val="0"/>
          <w:i w:val="0"/>
          <w:sz w:val="28"/>
        </w:rPr>
        <w:t xml:space="preserve"> определят фотометрическими методами на основе:</w:t>
      </w:r>
    </w:p>
    <w:p w14:paraId="1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принципа «конечной точки»;</w:t>
      </w:r>
    </w:p>
    <w:p w14:paraId="1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принципа «кинетического определения»;</w:t>
      </w:r>
    </w:p>
    <w:p w14:paraId="2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принципа «</w:t>
      </w:r>
      <w:r>
        <w:rPr>
          <w:rFonts w:ascii="Times New Roman" w:hAnsi="Times New Roman"/>
          <w:b w:val="0"/>
          <w:i w:val="0"/>
          <w:sz w:val="28"/>
        </w:rPr>
        <w:t>псевдокинетического</w:t>
      </w:r>
      <w:r>
        <w:rPr>
          <w:rFonts w:ascii="Times New Roman" w:hAnsi="Times New Roman"/>
          <w:b w:val="0"/>
          <w:i w:val="0"/>
          <w:sz w:val="28"/>
        </w:rPr>
        <w:t xml:space="preserve"> определения».</w:t>
      </w:r>
    </w:p>
    <w:p w14:paraId="2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22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Повышение сывороточной активности органоспецифических ферментов при патологии является следствием:</w:t>
      </w:r>
    </w:p>
    <w:p w14:paraId="2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повышения проницаемости клеточных мембран и разрушения клеток;</w:t>
      </w:r>
    </w:p>
    <w:p w14:paraId="2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увеличения синтеза белков;</w:t>
      </w:r>
    </w:p>
    <w:p w14:paraId="2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активации иммунокомпетентных клеток.</w:t>
      </w:r>
    </w:p>
    <w:p w14:paraId="2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27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Необратимое повреждение </w:t>
      </w:r>
      <w:r>
        <w:rPr>
          <w:rFonts w:ascii="Times New Roman" w:hAnsi="Times New Roman"/>
          <w:b w:val="0"/>
          <w:i w:val="0"/>
          <w:sz w:val="28"/>
        </w:rPr>
        <w:t>кардиомиоцитов</w:t>
      </w:r>
      <w:r>
        <w:rPr>
          <w:rFonts w:ascii="Times New Roman" w:hAnsi="Times New Roman"/>
          <w:b w:val="0"/>
          <w:i w:val="0"/>
          <w:sz w:val="28"/>
        </w:rPr>
        <w:t xml:space="preserve"> сопровождается повышением в сыворотке:</w:t>
      </w:r>
    </w:p>
    <w:p w14:paraId="2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АЛТ;</w:t>
      </w:r>
    </w:p>
    <w:p w14:paraId="2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ГГТ;</w:t>
      </w:r>
    </w:p>
    <w:p w14:paraId="2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КК-МВ.</w:t>
      </w:r>
    </w:p>
    <w:p w14:paraId="2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2C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Гликированный</w:t>
      </w:r>
      <w:r>
        <w:rPr>
          <w:rFonts w:ascii="Times New Roman" w:hAnsi="Times New Roman"/>
          <w:b w:val="0"/>
          <w:i w:val="0"/>
          <w:sz w:val="28"/>
        </w:rPr>
        <w:t xml:space="preserve"> гемоглобин – это:</w:t>
      </w:r>
    </w:p>
    <w:p w14:paraId="2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Hb</w:t>
      </w:r>
      <w:r>
        <w:rPr>
          <w:rFonts w:ascii="Times New Roman" w:hAnsi="Times New Roman"/>
          <w:b w:val="0"/>
          <w:i w:val="0"/>
          <w:sz w:val="28"/>
        </w:rPr>
        <w:t xml:space="preserve"> A1c;</w:t>
      </w:r>
    </w:p>
    <w:p w14:paraId="2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Hb</w:t>
      </w:r>
      <w:r>
        <w:rPr>
          <w:rFonts w:ascii="Times New Roman" w:hAnsi="Times New Roman"/>
          <w:b w:val="0"/>
          <w:i w:val="0"/>
          <w:sz w:val="28"/>
        </w:rPr>
        <w:t xml:space="preserve"> A0;</w:t>
      </w:r>
    </w:p>
    <w:p w14:paraId="2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Hb</w:t>
      </w:r>
      <w:r>
        <w:rPr>
          <w:rFonts w:ascii="Times New Roman" w:hAnsi="Times New Roman"/>
          <w:b w:val="0"/>
          <w:i w:val="0"/>
          <w:sz w:val="28"/>
        </w:rPr>
        <w:t xml:space="preserve"> A1a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3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31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Атерогенным эффектом обладают:</w:t>
      </w:r>
    </w:p>
    <w:p w14:paraId="3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альфа-липопротеиды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3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липопротеиды низкой плотности (ЛПНП);</w:t>
      </w:r>
    </w:p>
    <w:p w14:paraId="3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фосфолипиды.</w:t>
      </w:r>
    </w:p>
    <w:p w14:paraId="3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36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Антиатерогенным эффектом обладают:</w:t>
      </w:r>
    </w:p>
    <w:p w14:paraId="3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триглицериды;</w:t>
      </w:r>
    </w:p>
    <w:p w14:paraId="3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пре-бета-липопротеиды;</w:t>
      </w:r>
    </w:p>
    <w:p w14:paraId="3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липопротеиды высокой плотности (ЛПВП).</w:t>
      </w:r>
    </w:p>
    <w:p w14:paraId="3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3B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К гормонам, специфически </w:t>
      </w:r>
      <w:r>
        <w:rPr>
          <w:rFonts w:ascii="Times New Roman" w:hAnsi="Times New Roman"/>
          <w:b w:val="0"/>
          <w:i w:val="0"/>
          <w:sz w:val="28"/>
        </w:rPr>
        <w:t>регулирующим водно-электролитный обмен организма, относятся:</w:t>
      </w:r>
    </w:p>
    <w:p w14:paraId="3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альдостерон;</w:t>
      </w:r>
    </w:p>
    <w:p w14:paraId="3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глюкагон;</w:t>
      </w:r>
    </w:p>
    <w:p w14:paraId="3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кортизол.</w:t>
      </w:r>
    </w:p>
    <w:p w14:paraId="3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40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В щитовидной железе образуются:</w:t>
      </w:r>
    </w:p>
    <w:p w14:paraId="4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трийодтиронин</w:t>
      </w:r>
      <w:r>
        <w:rPr>
          <w:rFonts w:ascii="Times New Roman" w:hAnsi="Times New Roman"/>
          <w:b w:val="0"/>
          <w:i w:val="0"/>
          <w:sz w:val="28"/>
        </w:rPr>
        <w:t>, тироксин;</w:t>
      </w:r>
    </w:p>
    <w:p w14:paraId="4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тиреотропный гормон;</w:t>
      </w:r>
    </w:p>
    <w:p w14:paraId="4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тирозин.</w:t>
      </w:r>
    </w:p>
    <w:p w14:paraId="4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45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Количество выделяемого </w:t>
      </w:r>
      <w:r>
        <w:rPr>
          <w:rFonts w:ascii="Times New Roman" w:hAnsi="Times New Roman"/>
          <w:b w:val="0"/>
          <w:i w:val="0"/>
          <w:sz w:val="28"/>
        </w:rPr>
        <w:t>креатинина</w:t>
      </w:r>
      <w:r>
        <w:rPr>
          <w:rFonts w:ascii="Times New Roman" w:hAnsi="Times New Roman"/>
          <w:b w:val="0"/>
          <w:i w:val="0"/>
          <w:sz w:val="28"/>
        </w:rPr>
        <w:t xml:space="preserve"> с мочой за сутки зависит от</w:t>
      </w:r>
      <w:r>
        <w:rPr>
          <w:rFonts w:ascii="Times New Roman" w:hAnsi="Times New Roman"/>
          <w:b w:val="0"/>
          <w:i w:val="0"/>
          <w:sz w:val="28"/>
        </w:rPr>
        <w:t xml:space="preserve"> :</w:t>
      </w:r>
    </w:p>
    <w:p w14:paraId="4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активации </w:t>
      </w:r>
      <w:r>
        <w:rPr>
          <w:rFonts w:ascii="Times New Roman" w:hAnsi="Times New Roman"/>
          <w:b w:val="0"/>
          <w:i w:val="0"/>
          <w:sz w:val="28"/>
        </w:rPr>
        <w:t>протеолиза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4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количества активно функционирующей клеточной массы;</w:t>
      </w:r>
    </w:p>
    <w:p w14:paraId="4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тканевой ги</w:t>
      </w:r>
      <w:r>
        <w:rPr>
          <w:rFonts w:ascii="Times New Roman" w:hAnsi="Times New Roman"/>
          <w:b w:val="0"/>
          <w:i w:val="0"/>
          <w:sz w:val="28"/>
        </w:rPr>
        <w:t>п</w:t>
      </w:r>
      <w:r>
        <w:rPr>
          <w:rFonts w:ascii="Times New Roman" w:hAnsi="Times New Roman"/>
          <w:b w:val="0"/>
          <w:i w:val="0"/>
          <w:sz w:val="28"/>
        </w:rPr>
        <w:t>оксии.</w:t>
      </w:r>
    </w:p>
    <w:p w14:paraId="4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4A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Осмотические свойства биологических жидкостей определяются:</w:t>
      </w:r>
    </w:p>
    <w:p w14:paraId="4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количеством электролитов;</w:t>
      </w:r>
    </w:p>
    <w:p w14:paraId="4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химической природой растворенных соединений;</w:t>
      </w:r>
    </w:p>
    <w:p w14:paraId="4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суммарным количеством растворенных частиц.</w:t>
      </w:r>
    </w:p>
    <w:p w14:paraId="4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4F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Показатель рО</w:t>
      </w:r>
      <w:r>
        <w:rPr>
          <w:rFonts w:ascii="Times New Roman" w:hAnsi="Times New Roman"/>
          <w:b w:val="0"/>
          <w:i w:val="0"/>
          <w:sz w:val="28"/>
          <w:vertAlign w:val="subscript"/>
        </w:rPr>
        <w:t>2</w:t>
      </w:r>
      <w:r>
        <w:rPr>
          <w:rFonts w:ascii="Times New Roman" w:hAnsi="Times New Roman"/>
          <w:b w:val="0"/>
          <w:i w:val="0"/>
          <w:sz w:val="28"/>
        </w:rPr>
        <w:t xml:space="preserve"> отражает:</w:t>
      </w:r>
    </w:p>
    <w:p w14:paraId="5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общее содержание кислорода в крови;</w:t>
      </w:r>
    </w:p>
    <w:p w14:paraId="5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фракцию растворенного кислорода;</w:t>
      </w:r>
    </w:p>
    <w:p w14:paraId="5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насыщение гемоглобина кислородом.</w:t>
      </w:r>
    </w:p>
    <w:p w14:paraId="5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54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В моче здорового человека содержится:</w:t>
      </w:r>
    </w:p>
    <w:p w14:paraId="5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биливердин;</w:t>
      </w:r>
    </w:p>
    <w:p w14:paraId="5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стеркобилиноген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5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мезобилирубин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5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59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Для диагностики острого панкреатита чувствительным и специф</w:t>
      </w:r>
      <w:r>
        <w:rPr>
          <w:rFonts w:ascii="Times New Roman" w:hAnsi="Times New Roman"/>
          <w:b w:val="0"/>
          <w:i w:val="0"/>
          <w:sz w:val="28"/>
        </w:rPr>
        <w:t>и</w:t>
      </w:r>
      <w:r>
        <w:rPr>
          <w:rFonts w:ascii="Times New Roman" w:hAnsi="Times New Roman"/>
          <w:b w:val="0"/>
          <w:i w:val="0"/>
          <w:sz w:val="28"/>
        </w:rPr>
        <w:t>чным является следующий комплекс:</w:t>
      </w:r>
    </w:p>
    <w:p w14:paraId="5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повышение активности </w:t>
      </w:r>
      <w:r>
        <w:rPr>
          <w:rFonts w:ascii="Times New Roman" w:hAnsi="Times New Roman"/>
          <w:b w:val="0"/>
          <w:i w:val="0"/>
          <w:sz w:val="28"/>
        </w:rPr>
        <w:t>трансаминаз</w:t>
      </w:r>
      <w:r>
        <w:rPr>
          <w:rFonts w:ascii="Times New Roman" w:hAnsi="Times New Roman"/>
          <w:b w:val="0"/>
          <w:i w:val="0"/>
          <w:sz w:val="28"/>
        </w:rPr>
        <w:t xml:space="preserve"> и инсулина;</w:t>
      </w:r>
    </w:p>
    <w:p w14:paraId="5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повышение в крови </w:t>
      </w:r>
      <w:r>
        <w:rPr>
          <w:rFonts w:ascii="Times New Roman" w:hAnsi="Times New Roman"/>
          <w:b w:val="0"/>
          <w:i w:val="0"/>
          <w:sz w:val="28"/>
        </w:rPr>
        <w:t>альфа-амилазы</w:t>
      </w:r>
      <w:r>
        <w:rPr>
          <w:rFonts w:ascii="Times New Roman" w:hAnsi="Times New Roman"/>
          <w:b w:val="0"/>
          <w:i w:val="0"/>
          <w:sz w:val="28"/>
        </w:rPr>
        <w:t xml:space="preserve"> и билирубина;</w:t>
      </w:r>
    </w:p>
    <w:p w14:paraId="5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повышение альфа амилазы, липазы, трипсина.</w:t>
      </w:r>
    </w:p>
    <w:p w14:paraId="5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5E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Фруктозамин</w:t>
      </w:r>
      <w:r>
        <w:rPr>
          <w:rFonts w:ascii="Times New Roman" w:hAnsi="Times New Roman"/>
          <w:b w:val="0"/>
          <w:i w:val="0"/>
          <w:sz w:val="28"/>
        </w:rPr>
        <w:t xml:space="preserve"> – это:</w:t>
      </w:r>
    </w:p>
    <w:p w14:paraId="5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соединение фруктозы с </w:t>
      </w:r>
      <w:r>
        <w:rPr>
          <w:rFonts w:ascii="Times New Roman" w:hAnsi="Times New Roman"/>
          <w:b w:val="0"/>
          <w:i w:val="0"/>
          <w:sz w:val="28"/>
        </w:rPr>
        <w:t>аминокислотой;</w:t>
      </w:r>
    </w:p>
    <w:p w14:paraId="6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гликированный</w:t>
      </w:r>
      <w:r>
        <w:rPr>
          <w:rFonts w:ascii="Times New Roman" w:hAnsi="Times New Roman"/>
          <w:b w:val="0"/>
          <w:i w:val="0"/>
          <w:sz w:val="28"/>
        </w:rPr>
        <w:t xml:space="preserve"> продукт взаимодействия глюкозы с белками плазмы крови;</w:t>
      </w:r>
    </w:p>
    <w:p w14:paraId="6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фруктовый сахар.</w:t>
      </w:r>
    </w:p>
    <w:p w14:paraId="6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63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Линейность фотометрического теста характеризует:</w:t>
      </w:r>
    </w:p>
    <w:p w14:paraId="6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вид калибровочной кривой;</w:t>
      </w:r>
    </w:p>
    <w:p w14:paraId="6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диапазон концентраций анализируемого вещества, в пределах которого наблюдается прямая зависимость оптической плотности от концентрации;</w:t>
      </w:r>
    </w:p>
    <w:p w14:paraId="6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близость получаемых результатов к истинному значению.</w:t>
      </w:r>
    </w:p>
    <w:p w14:paraId="6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68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В основе полимеразной цепной реакции используется:</w:t>
      </w:r>
    </w:p>
    <w:p w14:paraId="6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полимеризация молекул;</w:t>
      </w:r>
    </w:p>
    <w:p w14:paraId="6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взаимодействие между антигеном и антителом;</w:t>
      </w:r>
    </w:p>
    <w:p w14:paraId="6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копирование специфических участков молекулы нуклеиновой кислоты.</w:t>
      </w:r>
    </w:p>
    <w:p w14:paraId="6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6D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Преимущество метода ПЦР в реальном времени как метода диагностики инфекционных заболеваний:</w:t>
      </w:r>
    </w:p>
    <w:p w14:paraId="6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прямое определение наличия возбудителя;</w:t>
      </w:r>
    </w:p>
    <w:p w14:paraId="6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высокая специфичность и чувствительность;</w:t>
      </w:r>
    </w:p>
    <w:p w14:paraId="7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количественная оценка вирусной нагрузки.</w:t>
      </w:r>
    </w:p>
    <w:p w14:paraId="7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72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Коагулограмма</w:t>
      </w:r>
      <w:r>
        <w:rPr>
          <w:rFonts w:ascii="Times New Roman" w:hAnsi="Times New Roman"/>
          <w:b w:val="0"/>
          <w:i w:val="0"/>
          <w:sz w:val="28"/>
        </w:rPr>
        <w:t xml:space="preserve"> – это:</w:t>
      </w:r>
    </w:p>
    <w:p w14:paraId="7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метод измерения времени свертывания;</w:t>
      </w:r>
    </w:p>
    <w:p w14:paraId="7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комплекс методов для характеристики разных звеньев гемостаза;</w:t>
      </w:r>
    </w:p>
    <w:p w14:paraId="7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система представлений о свертывании крови.</w:t>
      </w:r>
    </w:p>
    <w:p w14:paraId="7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77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Свертывание крови инициируется появлением в крови:</w:t>
      </w:r>
    </w:p>
    <w:p w14:paraId="7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тканевого фактора;</w:t>
      </w:r>
    </w:p>
    <w:p w14:paraId="7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фактора Х;</w:t>
      </w:r>
    </w:p>
    <w:p w14:paraId="7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протромбина.</w:t>
      </w:r>
    </w:p>
    <w:p w14:paraId="7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7C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Механизм </w:t>
      </w:r>
      <w:r>
        <w:rPr>
          <w:rFonts w:ascii="Times New Roman" w:hAnsi="Times New Roman"/>
          <w:b w:val="0"/>
          <w:i w:val="0"/>
          <w:sz w:val="28"/>
        </w:rPr>
        <w:t>антикоагулянтного</w:t>
      </w:r>
      <w:r>
        <w:rPr>
          <w:rFonts w:ascii="Times New Roman" w:hAnsi="Times New Roman"/>
          <w:b w:val="0"/>
          <w:i w:val="0"/>
          <w:sz w:val="28"/>
        </w:rPr>
        <w:t xml:space="preserve"> действия цитрата натрия:</w:t>
      </w:r>
    </w:p>
    <w:p w14:paraId="7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ингибирует образование фибрина;</w:t>
      </w:r>
    </w:p>
    <w:p w14:paraId="7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инактивирует факторы </w:t>
      </w:r>
      <w:r>
        <w:rPr>
          <w:rFonts w:ascii="Times New Roman" w:hAnsi="Times New Roman"/>
          <w:b w:val="0"/>
          <w:i w:val="0"/>
          <w:sz w:val="28"/>
        </w:rPr>
        <w:t>V</w:t>
      </w:r>
      <w:r>
        <w:rPr>
          <w:rFonts w:ascii="Times New Roman" w:hAnsi="Times New Roman"/>
          <w:b w:val="0"/>
          <w:i w:val="0"/>
          <w:sz w:val="28"/>
        </w:rPr>
        <w:t xml:space="preserve"> и </w:t>
      </w:r>
      <w:r>
        <w:rPr>
          <w:rFonts w:ascii="Times New Roman" w:hAnsi="Times New Roman"/>
          <w:b w:val="0"/>
          <w:i w:val="0"/>
          <w:sz w:val="28"/>
        </w:rPr>
        <w:t>VIII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7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обратимо связывает </w:t>
      </w:r>
      <w:r>
        <w:rPr>
          <w:rFonts w:ascii="Times New Roman" w:hAnsi="Times New Roman"/>
          <w:b w:val="0"/>
          <w:i w:val="0"/>
          <w:sz w:val="28"/>
        </w:rPr>
        <w:t>Са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8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81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Активированное частичное </w:t>
      </w:r>
      <w:r>
        <w:rPr>
          <w:rFonts w:ascii="Times New Roman" w:hAnsi="Times New Roman"/>
          <w:b w:val="0"/>
          <w:i w:val="0"/>
          <w:sz w:val="28"/>
        </w:rPr>
        <w:t>тромбопластиновое</w:t>
      </w:r>
      <w:r>
        <w:rPr>
          <w:rFonts w:ascii="Times New Roman" w:hAnsi="Times New Roman"/>
          <w:b w:val="0"/>
          <w:i w:val="0"/>
          <w:sz w:val="28"/>
        </w:rPr>
        <w:t xml:space="preserve"> время (АЧТВ) отражает:</w:t>
      </w:r>
    </w:p>
    <w:p w14:paraId="8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состояние </w:t>
      </w:r>
      <w:r>
        <w:rPr>
          <w:rFonts w:ascii="Times New Roman" w:hAnsi="Times New Roman"/>
          <w:b w:val="0"/>
          <w:i w:val="0"/>
          <w:sz w:val="28"/>
        </w:rPr>
        <w:t>тромбоцитарного</w:t>
      </w:r>
      <w:r>
        <w:rPr>
          <w:rFonts w:ascii="Times New Roman" w:hAnsi="Times New Roman"/>
          <w:b w:val="0"/>
          <w:i w:val="0"/>
          <w:sz w:val="28"/>
        </w:rPr>
        <w:t xml:space="preserve"> звена гемостаза;</w:t>
      </w:r>
    </w:p>
    <w:p w14:paraId="8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состояние </w:t>
      </w:r>
      <w:r>
        <w:rPr>
          <w:rFonts w:ascii="Times New Roman" w:hAnsi="Times New Roman"/>
          <w:b w:val="0"/>
          <w:i w:val="0"/>
          <w:sz w:val="28"/>
        </w:rPr>
        <w:t>фибринолитической</w:t>
      </w:r>
      <w:r>
        <w:rPr>
          <w:rFonts w:ascii="Times New Roman" w:hAnsi="Times New Roman"/>
          <w:b w:val="0"/>
          <w:i w:val="0"/>
          <w:sz w:val="28"/>
        </w:rPr>
        <w:t xml:space="preserve"> системы;</w:t>
      </w:r>
    </w:p>
    <w:p w14:paraId="8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внутренний путь активации </w:t>
      </w:r>
      <w:r>
        <w:rPr>
          <w:rFonts w:ascii="Times New Roman" w:hAnsi="Times New Roman"/>
          <w:b w:val="0"/>
          <w:i w:val="0"/>
          <w:sz w:val="28"/>
        </w:rPr>
        <w:t>протромбиназы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8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86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Внешний путь </w:t>
      </w:r>
      <w:r>
        <w:rPr>
          <w:rFonts w:ascii="Times New Roman" w:hAnsi="Times New Roman"/>
          <w:b w:val="0"/>
          <w:i w:val="0"/>
          <w:sz w:val="28"/>
        </w:rPr>
        <w:t>протромбинообразования</w:t>
      </w:r>
      <w:r>
        <w:rPr>
          <w:rFonts w:ascii="Times New Roman" w:hAnsi="Times New Roman"/>
          <w:b w:val="0"/>
          <w:i w:val="0"/>
          <w:sz w:val="28"/>
        </w:rPr>
        <w:t xml:space="preserve"> следует контролировать:</w:t>
      </w:r>
    </w:p>
    <w:p w14:paraId="8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протромбиновым</w:t>
      </w:r>
      <w:r>
        <w:rPr>
          <w:rFonts w:ascii="Times New Roman" w:hAnsi="Times New Roman"/>
          <w:b w:val="0"/>
          <w:i w:val="0"/>
          <w:sz w:val="28"/>
        </w:rPr>
        <w:t xml:space="preserve"> временем;</w:t>
      </w:r>
    </w:p>
    <w:p w14:paraId="8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толерантностью плазмы к гепарину;</w:t>
      </w:r>
    </w:p>
    <w:p w14:paraId="8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тромбиновым</w:t>
      </w:r>
      <w:r>
        <w:rPr>
          <w:rFonts w:ascii="Times New Roman" w:hAnsi="Times New Roman"/>
          <w:b w:val="0"/>
          <w:i w:val="0"/>
          <w:sz w:val="28"/>
        </w:rPr>
        <w:t xml:space="preserve"> временем.</w:t>
      </w:r>
    </w:p>
    <w:p w14:paraId="8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8B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Активность </w:t>
      </w:r>
      <w:r>
        <w:rPr>
          <w:rFonts w:ascii="Times New Roman" w:hAnsi="Times New Roman"/>
          <w:b w:val="0"/>
          <w:i w:val="0"/>
          <w:sz w:val="28"/>
        </w:rPr>
        <w:t>фибринолитической</w:t>
      </w:r>
      <w:r>
        <w:rPr>
          <w:rFonts w:ascii="Times New Roman" w:hAnsi="Times New Roman"/>
          <w:b w:val="0"/>
          <w:i w:val="0"/>
          <w:sz w:val="28"/>
        </w:rPr>
        <w:t xml:space="preserve"> системы контролируют:</w:t>
      </w:r>
    </w:p>
    <w:p w14:paraId="8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атитромбином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8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тромбиновым</w:t>
      </w:r>
      <w:r>
        <w:rPr>
          <w:rFonts w:ascii="Times New Roman" w:hAnsi="Times New Roman"/>
          <w:b w:val="0"/>
          <w:i w:val="0"/>
          <w:sz w:val="28"/>
        </w:rPr>
        <w:t xml:space="preserve"> временем;</w:t>
      </w:r>
    </w:p>
    <w:p w14:paraId="8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образованием Д-</w:t>
      </w:r>
      <w:r>
        <w:rPr>
          <w:rFonts w:ascii="Times New Roman" w:hAnsi="Times New Roman"/>
          <w:b w:val="0"/>
          <w:i w:val="0"/>
          <w:sz w:val="28"/>
        </w:rPr>
        <w:t>димеров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8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90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Естественным антикоагулянтом является:</w:t>
      </w:r>
    </w:p>
    <w:p w14:paraId="9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плазминоген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9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антитромбин;</w:t>
      </w:r>
    </w:p>
    <w:p w14:paraId="9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стрептокиназа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9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95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Богатая тромбоцитами плазма предназначена для исследования:</w:t>
      </w:r>
    </w:p>
    <w:p w14:paraId="9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количества тромбоцитов в крови;</w:t>
      </w:r>
    </w:p>
    <w:p w14:paraId="9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времени свертывания;</w:t>
      </w:r>
    </w:p>
    <w:p w14:paraId="9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агрегации тромбоцитов.</w:t>
      </w:r>
    </w:p>
    <w:p w14:paraId="9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9A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Терапию </w:t>
      </w:r>
      <w:r>
        <w:rPr>
          <w:rFonts w:ascii="Times New Roman" w:hAnsi="Times New Roman"/>
          <w:b w:val="0"/>
          <w:i w:val="0"/>
          <w:sz w:val="28"/>
        </w:rPr>
        <w:t>нефракционированным</w:t>
      </w:r>
      <w:r>
        <w:rPr>
          <w:rFonts w:ascii="Times New Roman" w:hAnsi="Times New Roman"/>
          <w:b w:val="0"/>
          <w:i w:val="0"/>
          <w:sz w:val="28"/>
        </w:rPr>
        <w:t xml:space="preserve"> гепарином можно контролировать:</w:t>
      </w:r>
    </w:p>
    <w:p w14:paraId="9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активированным частичным  </w:t>
      </w:r>
      <w:r>
        <w:rPr>
          <w:rFonts w:ascii="Times New Roman" w:hAnsi="Times New Roman"/>
          <w:b w:val="0"/>
          <w:i w:val="0"/>
          <w:sz w:val="28"/>
        </w:rPr>
        <w:t>тромбопластиновым</w:t>
      </w:r>
      <w:r>
        <w:rPr>
          <w:rFonts w:ascii="Times New Roman" w:hAnsi="Times New Roman"/>
          <w:b w:val="0"/>
          <w:i w:val="0"/>
          <w:sz w:val="28"/>
        </w:rPr>
        <w:t xml:space="preserve"> временем;</w:t>
      </w:r>
    </w:p>
    <w:p w14:paraId="9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ретракцией кровяного сгустка;</w:t>
      </w:r>
    </w:p>
    <w:p w14:paraId="9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агрегацией тромбоцитов.</w:t>
      </w:r>
    </w:p>
    <w:p w14:paraId="9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9F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Тромбоэластограмма</w:t>
      </w:r>
      <w:r>
        <w:rPr>
          <w:rFonts w:ascii="Times New Roman" w:hAnsi="Times New Roman"/>
          <w:b w:val="0"/>
          <w:i w:val="0"/>
          <w:sz w:val="28"/>
        </w:rPr>
        <w:t xml:space="preserve"> – это:</w:t>
      </w:r>
    </w:p>
    <w:p w14:paraId="A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метод определения агрегации тромбоцитов;</w:t>
      </w:r>
    </w:p>
    <w:p w14:paraId="A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графическая регистрация процесса свертывания крови;</w:t>
      </w:r>
    </w:p>
    <w:p w14:paraId="A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система методов для характеристики </w:t>
      </w:r>
      <w:r>
        <w:rPr>
          <w:rFonts w:ascii="Times New Roman" w:hAnsi="Times New Roman"/>
          <w:b w:val="0"/>
          <w:i w:val="0"/>
          <w:sz w:val="28"/>
        </w:rPr>
        <w:t>тромбоцитарного</w:t>
      </w:r>
      <w:r>
        <w:rPr>
          <w:rFonts w:ascii="Times New Roman" w:hAnsi="Times New Roman"/>
          <w:b w:val="0"/>
          <w:i w:val="0"/>
          <w:sz w:val="28"/>
        </w:rPr>
        <w:t xml:space="preserve"> звена гемостаза.</w:t>
      </w:r>
    </w:p>
    <w:p w14:paraId="A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A4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Контроль за</w:t>
      </w:r>
      <w:r>
        <w:rPr>
          <w:rFonts w:ascii="Times New Roman" w:hAnsi="Times New Roman"/>
          <w:b w:val="0"/>
          <w:i w:val="0"/>
          <w:sz w:val="28"/>
        </w:rPr>
        <w:t xml:space="preserve"> антикоагулянтами непрямого действия следует осуществлять:</w:t>
      </w:r>
    </w:p>
    <w:p w14:paraId="A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активированным частичным </w:t>
      </w:r>
      <w:r>
        <w:rPr>
          <w:rFonts w:ascii="Times New Roman" w:hAnsi="Times New Roman"/>
          <w:b w:val="0"/>
          <w:i w:val="0"/>
          <w:sz w:val="28"/>
        </w:rPr>
        <w:t>тромбопластиновым</w:t>
      </w:r>
      <w:r>
        <w:rPr>
          <w:rFonts w:ascii="Times New Roman" w:hAnsi="Times New Roman"/>
          <w:b w:val="0"/>
          <w:i w:val="0"/>
          <w:sz w:val="28"/>
        </w:rPr>
        <w:t xml:space="preserve"> временем (АЧТВ);</w:t>
      </w:r>
    </w:p>
    <w:p w14:paraId="A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международным нормализованным отношением (МНО);</w:t>
      </w:r>
    </w:p>
    <w:p w14:paraId="A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антитромбином.</w:t>
      </w:r>
    </w:p>
    <w:p w14:paraId="A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A9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При гемофилии имеется дефицит факторов:</w:t>
      </w:r>
    </w:p>
    <w:p w14:paraId="A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плазменного гемостаза;</w:t>
      </w:r>
    </w:p>
    <w:p w14:paraId="A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тромбоцитов;</w:t>
      </w:r>
    </w:p>
    <w:p w14:paraId="A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фибринолиза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A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AE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Антифосфолипидный синдром проявляется:</w:t>
      </w:r>
    </w:p>
    <w:p w14:paraId="A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образованием антител к фосфолипидам;</w:t>
      </w:r>
    </w:p>
    <w:p w14:paraId="B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частыми кровотечениями;</w:t>
      </w:r>
    </w:p>
    <w:p w14:paraId="B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повышением фосфолипидов в сыворотке.</w:t>
      </w:r>
    </w:p>
    <w:p w14:paraId="B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B3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Геморрагическими заболеваниями считаются:</w:t>
      </w:r>
    </w:p>
    <w:p w14:paraId="B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заболевания, сопровождающиеся кровоточивостью;</w:t>
      </w:r>
    </w:p>
    <w:p w14:paraId="B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заболевания, сопровождающиеся усилением агрегационных </w:t>
      </w:r>
      <w:r>
        <w:rPr>
          <w:rFonts w:ascii="Times New Roman" w:hAnsi="Times New Roman"/>
          <w:b w:val="0"/>
          <w:i w:val="0"/>
          <w:sz w:val="28"/>
        </w:rPr>
        <w:t>свой</w:t>
      </w:r>
      <w:r>
        <w:rPr>
          <w:rFonts w:ascii="Times New Roman" w:hAnsi="Times New Roman"/>
          <w:b w:val="0"/>
          <w:i w:val="0"/>
          <w:sz w:val="28"/>
        </w:rPr>
        <w:t>ств  тр</w:t>
      </w:r>
      <w:r>
        <w:rPr>
          <w:rFonts w:ascii="Times New Roman" w:hAnsi="Times New Roman"/>
          <w:b w:val="0"/>
          <w:i w:val="0"/>
          <w:sz w:val="28"/>
        </w:rPr>
        <w:t>омбоцитов;</w:t>
      </w:r>
    </w:p>
    <w:p w14:paraId="B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повышение продукции фактора фон </w:t>
      </w:r>
      <w:r>
        <w:rPr>
          <w:rFonts w:ascii="Times New Roman" w:hAnsi="Times New Roman"/>
          <w:b w:val="0"/>
          <w:i w:val="0"/>
          <w:sz w:val="28"/>
        </w:rPr>
        <w:t>Виллебранда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B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B8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В реализации функций </w:t>
      </w:r>
      <w:r>
        <w:rPr>
          <w:rFonts w:ascii="Times New Roman" w:hAnsi="Times New Roman"/>
          <w:b w:val="0"/>
          <w:i w:val="0"/>
          <w:sz w:val="28"/>
        </w:rPr>
        <w:t>врожденного иммунитета участвуют:</w:t>
      </w:r>
    </w:p>
    <w:p w14:paraId="B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Т-лимфоциты;</w:t>
      </w:r>
    </w:p>
    <w:p w14:paraId="B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миелобласты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B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моноциты/макрофаги, нейтрофилы.</w:t>
      </w:r>
    </w:p>
    <w:p w14:paraId="B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BD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В адаптивном иммунном ответе участвуют:</w:t>
      </w:r>
    </w:p>
    <w:p w14:paraId="B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адипоциты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B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эритроциты;</w:t>
      </w:r>
    </w:p>
    <w:p w14:paraId="C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лимфоциты.</w:t>
      </w:r>
    </w:p>
    <w:p w14:paraId="C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C2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В основе специфического иммунного ответа лежит:</w:t>
      </w:r>
    </w:p>
    <w:p w14:paraId="C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продукция антител;</w:t>
      </w:r>
    </w:p>
    <w:p w14:paraId="C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накопление </w:t>
      </w:r>
      <w:r>
        <w:rPr>
          <w:rFonts w:ascii="Times New Roman" w:hAnsi="Times New Roman"/>
          <w:b w:val="0"/>
          <w:i w:val="0"/>
          <w:sz w:val="28"/>
        </w:rPr>
        <w:t>IgE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C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фагоцитоз.</w:t>
      </w:r>
    </w:p>
    <w:p w14:paraId="C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C7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Плазматические клетки происходят:</w:t>
      </w:r>
    </w:p>
    <w:p w14:paraId="C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из В-лимфоцитов;</w:t>
      </w:r>
    </w:p>
    <w:p w14:paraId="C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макрофагов;</w:t>
      </w:r>
    </w:p>
    <w:p w14:paraId="C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базофилов.</w:t>
      </w:r>
    </w:p>
    <w:p w14:paraId="C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CC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Маркером острого инфекционного процесса является появление специфических антител класса:</w:t>
      </w:r>
    </w:p>
    <w:p w14:paraId="C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</w:t>
      </w:r>
      <w:r>
        <w:rPr>
          <w:rFonts w:ascii="Times New Roman" w:hAnsi="Times New Roman"/>
          <w:b w:val="0"/>
          <w:i w:val="0"/>
          <w:sz w:val="28"/>
        </w:rPr>
        <w:t>) Ig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A;</w:t>
      </w:r>
    </w:p>
    <w:p w14:paraId="C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</w:t>
      </w:r>
      <w:r>
        <w:rPr>
          <w:rFonts w:ascii="Times New Roman" w:hAnsi="Times New Roman"/>
          <w:b w:val="0"/>
          <w:i w:val="0"/>
          <w:sz w:val="28"/>
        </w:rPr>
        <w:t>) Ig M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C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Ig G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D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D1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Рецепторами для ВИЧ на клетках-мишенях являются:</w:t>
      </w:r>
    </w:p>
    <w:p w14:paraId="D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CD</w:t>
      </w:r>
      <w:r>
        <w:rPr>
          <w:rFonts w:ascii="Times New Roman" w:hAnsi="Times New Roman"/>
          <w:b w:val="0"/>
          <w:i w:val="0"/>
          <w:sz w:val="28"/>
        </w:rPr>
        <w:t>3;</w:t>
      </w:r>
    </w:p>
    <w:p w14:paraId="D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CD</w:t>
      </w:r>
      <w:r>
        <w:rPr>
          <w:rFonts w:ascii="Times New Roman" w:hAnsi="Times New Roman"/>
          <w:b w:val="0"/>
          <w:i w:val="0"/>
          <w:sz w:val="28"/>
        </w:rPr>
        <w:t>4;</w:t>
      </w:r>
    </w:p>
    <w:p w14:paraId="D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IgG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D5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D6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У пациента выявлена агглютинация эритроцитов с </w:t>
      </w:r>
      <w:r>
        <w:rPr>
          <w:rFonts w:ascii="Times New Roman" w:hAnsi="Times New Roman"/>
          <w:b w:val="0"/>
          <w:i w:val="0"/>
          <w:sz w:val="28"/>
        </w:rPr>
        <w:t>цоликлоном</w:t>
      </w:r>
      <w:r>
        <w:rPr>
          <w:rFonts w:ascii="Times New Roman" w:hAnsi="Times New Roman"/>
          <w:b w:val="0"/>
          <w:i w:val="0"/>
          <w:sz w:val="28"/>
        </w:rPr>
        <w:t xml:space="preserve"> анти-В и не было агглютинации с </w:t>
      </w:r>
      <w:r>
        <w:rPr>
          <w:rFonts w:ascii="Times New Roman" w:hAnsi="Times New Roman"/>
          <w:b w:val="0"/>
          <w:i w:val="0"/>
          <w:sz w:val="28"/>
        </w:rPr>
        <w:t>цоликлоном</w:t>
      </w:r>
      <w:r>
        <w:rPr>
          <w:rFonts w:ascii="Times New Roman" w:hAnsi="Times New Roman"/>
          <w:b w:val="0"/>
          <w:i w:val="0"/>
          <w:sz w:val="28"/>
        </w:rPr>
        <w:t xml:space="preserve"> анти-А. У пациента вариант группы крови:</w:t>
      </w:r>
    </w:p>
    <w:p w14:paraId="D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0</w:t>
      </w:r>
      <w:r>
        <w:rPr>
          <w:rFonts w:ascii="Times New Roman" w:hAnsi="Times New Roman"/>
          <w:b w:val="0"/>
          <w:i w:val="0"/>
          <w:sz w:val="28"/>
        </w:rPr>
        <w:t>(I);</w:t>
      </w:r>
    </w:p>
    <w:p w14:paraId="D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A (II);</w:t>
      </w:r>
    </w:p>
    <w:p w14:paraId="D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В) </w:t>
      </w:r>
      <w:r>
        <w:rPr>
          <w:rFonts w:ascii="Times New Roman" w:hAnsi="Times New Roman"/>
          <w:b w:val="0"/>
          <w:i w:val="0"/>
          <w:sz w:val="28"/>
        </w:rPr>
        <w:t>B (III).</w:t>
      </w:r>
    </w:p>
    <w:p w14:paraId="D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DB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Белок </w:t>
      </w:r>
      <w:r>
        <w:rPr>
          <w:rFonts w:ascii="Times New Roman" w:hAnsi="Times New Roman"/>
          <w:b w:val="0"/>
          <w:i w:val="0"/>
          <w:sz w:val="28"/>
        </w:rPr>
        <w:t>Бенс</w:t>
      </w:r>
      <w:r>
        <w:rPr>
          <w:rFonts w:ascii="Times New Roman" w:hAnsi="Times New Roman"/>
          <w:b w:val="0"/>
          <w:i w:val="0"/>
          <w:sz w:val="28"/>
        </w:rPr>
        <w:t xml:space="preserve">-Джонса характерен </w:t>
      </w:r>
      <w:r>
        <w:rPr>
          <w:rFonts w:ascii="Times New Roman" w:hAnsi="Times New Roman"/>
          <w:b w:val="0"/>
          <w:i w:val="0"/>
          <w:sz w:val="28"/>
        </w:rPr>
        <w:t>для</w:t>
      </w:r>
      <w:r>
        <w:rPr>
          <w:rFonts w:ascii="Times New Roman" w:hAnsi="Times New Roman"/>
          <w:b w:val="0"/>
          <w:i w:val="0"/>
          <w:sz w:val="28"/>
        </w:rPr>
        <w:t>:</w:t>
      </w:r>
    </w:p>
    <w:p w14:paraId="D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тиреоидита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Хашимото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D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Б) </w:t>
      </w:r>
      <w:r>
        <w:rPr>
          <w:rFonts w:ascii="Times New Roman" w:hAnsi="Times New Roman"/>
          <w:b w:val="0"/>
          <w:i w:val="0"/>
          <w:sz w:val="28"/>
        </w:rPr>
        <w:t>Аддисоновой</w:t>
      </w:r>
      <w:r>
        <w:rPr>
          <w:rFonts w:ascii="Times New Roman" w:hAnsi="Times New Roman"/>
          <w:b w:val="0"/>
          <w:i w:val="0"/>
          <w:sz w:val="28"/>
        </w:rPr>
        <w:t xml:space="preserve"> болезни;</w:t>
      </w:r>
    </w:p>
    <w:p w14:paraId="D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множественной миеломы.</w:t>
      </w:r>
    </w:p>
    <w:p w14:paraId="D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E0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В основе определения групповой принадлежности крови лежит реакция:</w:t>
      </w:r>
    </w:p>
    <w:p w14:paraId="E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агглютинации;</w:t>
      </w:r>
    </w:p>
    <w:p w14:paraId="E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преципитации;</w:t>
      </w:r>
    </w:p>
    <w:p w14:paraId="E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агрегации.</w:t>
      </w:r>
    </w:p>
    <w:p w14:paraId="E4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E5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Группу крови по стандартным эритроцитам не удастся определить:</w:t>
      </w:r>
    </w:p>
    <w:p w14:paraId="E6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А) подростку;</w:t>
      </w:r>
    </w:p>
    <w:p w14:paraId="E7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новорожденному;</w:t>
      </w:r>
    </w:p>
    <w:p w14:paraId="E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беременной женщине.</w:t>
      </w:r>
    </w:p>
    <w:p w14:paraId="E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EA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>Дрожжевыми грибами являются грибы рода:</w:t>
      </w:r>
    </w:p>
    <w:p w14:paraId="E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А</w:t>
      </w:r>
      <w:r>
        <w:rPr>
          <w:rFonts w:ascii="Times New Roman" w:hAnsi="Times New Roman"/>
          <w:b w:val="0"/>
          <w:i w:val="0"/>
          <w:sz w:val="28"/>
        </w:rPr>
        <w:t>) Aspergillus;</w:t>
      </w:r>
    </w:p>
    <w:p w14:paraId="E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</w:t>
      </w:r>
      <w:r>
        <w:rPr>
          <w:rFonts w:ascii="Times New Roman" w:hAnsi="Times New Roman"/>
          <w:b w:val="0"/>
          <w:i w:val="0"/>
          <w:sz w:val="28"/>
        </w:rPr>
        <w:t>) Candida</w:t>
      </w:r>
      <w:r>
        <w:rPr>
          <w:rFonts w:ascii="Times New Roman" w:hAnsi="Times New Roman"/>
          <w:b w:val="0"/>
          <w:i w:val="0"/>
          <w:sz w:val="28"/>
        </w:rPr>
        <w:t>;</w:t>
      </w:r>
    </w:p>
    <w:p w14:paraId="E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</w:t>
      </w:r>
      <w:r>
        <w:rPr>
          <w:rFonts w:ascii="Times New Roman" w:hAnsi="Times New Roman"/>
          <w:b w:val="0"/>
          <w:i w:val="0"/>
          <w:sz w:val="28"/>
        </w:rPr>
        <w:t xml:space="preserve">) </w:t>
      </w:r>
      <w:r>
        <w:rPr>
          <w:rFonts w:ascii="Times New Roman" w:hAnsi="Times New Roman"/>
          <w:b w:val="0"/>
          <w:i w:val="0"/>
          <w:sz w:val="28"/>
        </w:rPr>
        <w:t>Penicillium</w:t>
      </w:r>
      <w:r>
        <w:rPr>
          <w:rFonts w:ascii="Times New Roman" w:hAnsi="Times New Roman"/>
          <w:b w:val="0"/>
          <w:i w:val="0"/>
          <w:sz w:val="28"/>
        </w:rPr>
        <w:t>.</w:t>
      </w:r>
    </w:p>
    <w:p w14:paraId="E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EF010000">
      <w:pPr>
        <w:pStyle w:val="Style_1"/>
        <w:numPr>
          <w:ilvl w:val="0"/>
          <w:numId w:val="1"/>
        </w:numPr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К </w:t>
      </w:r>
      <w:r>
        <w:rPr>
          <w:rFonts w:ascii="Times New Roman" w:hAnsi="Times New Roman"/>
          <w:b w:val="0"/>
          <w:i w:val="0"/>
          <w:sz w:val="28"/>
        </w:rPr>
        <w:t>нетрепонемным</w:t>
      </w:r>
      <w:r>
        <w:rPr>
          <w:rFonts w:ascii="Times New Roman" w:hAnsi="Times New Roman"/>
          <w:b w:val="0"/>
          <w:i w:val="0"/>
          <w:sz w:val="28"/>
        </w:rPr>
        <w:t xml:space="preserve"> (неспецифическим) серологическим тестам исследования на сифилис относятся:</w:t>
      </w:r>
    </w:p>
    <w:p w14:paraId="F0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А) </w:t>
      </w:r>
      <w:r>
        <w:rPr>
          <w:rFonts w:ascii="Times New Roman" w:hAnsi="Times New Roman"/>
          <w:b w:val="0"/>
          <w:i w:val="0"/>
          <w:sz w:val="28"/>
        </w:rPr>
        <w:t>микрореакция</w:t>
      </w:r>
      <w:r>
        <w:rPr>
          <w:rFonts w:ascii="Times New Roman" w:hAnsi="Times New Roman"/>
          <w:b w:val="0"/>
          <w:i w:val="0"/>
          <w:sz w:val="28"/>
        </w:rPr>
        <w:t xml:space="preserve"> преципитации;</w:t>
      </w:r>
    </w:p>
    <w:p w14:paraId="F1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Б) иммуноферментный анализ;</w:t>
      </w:r>
    </w:p>
    <w:p w14:paraId="F2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В) реакция пассивной гемагглютинации.</w:t>
      </w:r>
    </w:p>
    <w:p w14:paraId="F3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F4010000">
      <w:pPr>
        <w:pStyle w:val="Style_1"/>
        <w:numPr>
          <w:ilvl w:val="0"/>
          <w:numId w:val="1"/>
        </w:numPr>
        <w:ind w:hanging="142" w:left="28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Микобактерии туберкулеза:</w:t>
      </w:r>
    </w:p>
    <w:p w14:paraId="F5010000">
      <w:pPr>
        <w:pStyle w:val="Style_1"/>
        <w:ind w:firstLine="0" w:left="28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А) </w:t>
      </w:r>
      <w:r>
        <w:rPr>
          <w:rFonts w:ascii="Times New Roman" w:hAnsi="Times New Roman"/>
          <w:b w:val="0"/>
          <w:i w:val="0"/>
          <w:sz w:val="28"/>
        </w:rPr>
        <w:t>неустойчивы</w:t>
      </w:r>
      <w:r>
        <w:rPr>
          <w:rFonts w:ascii="Times New Roman" w:hAnsi="Times New Roman"/>
          <w:b w:val="0"/>
          <w:i w:val="0"/>
          <w:sz w:val="28"/>
        </w:rPr>
        <w:t xml:space="preserve"> к действию кислот;</w:t>
      </w:r>
    </w:p>
    <w:p w14:paraId="F6010000">
      <w:pPr>
        <w:pStyle w:val="Style_1"/>
        <w:ind w:firstLine="0" w:left="28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Б) </w:t>
      </w:r>
      <w:r>
        <w:rPr>
          <w:rFonts w:ascii="Times New Roman" w:hAnsi="Times New Roman"/>
          <w:b w:val="0"/>
          <w:i w:val="0"/>
          <w:sz w:val="28"/>
        </w:rPr>
        <w:t>устойчивы</w:t>
      </w:r>
      <w:r>
        <w:rPr>
          <w:rFonts w:ascii="Times New Roman" w:hAnsi="Times New Roman"/>
          <w:b w:val="0"/>
          <w:i w:val="0"/>
          <w:sz w:val="28"/>
        </w:rPr>
        <w:t xml:space="preserve"> к щелочам;</w:t>
      </w:r>
    </w:p>
    <w:p w14:paraId="F7010000">
      <w:pPr>
        <w:pStyle w:val="Style_1"/>
        <w:ind w:firstLine="0" w:left="28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    В) </w:t>
      </w:r>
      <w:r>
        <w:rPr>
          <w:rFonts w:ascii="Times New Roman" w:hAnsi="Times New Roman"/>
          <w:b w:val="0"/>
          <w:i w:val="0"/>
          <w:sz w:val="28"/>
        </w:rPr>
        <w:t>кислот</w:t>
      </w:r>
      <w:r>
        <w:rPr>
          <w:rFonts w:ascii="Times New Roman" w:hAnsi="Times New Roman"/>
          <w:b w:val="0"/>
          <w:i w:val="0"/>
          <w:sz w:val="28"/>
        </w:rPr>
        <w:t>о</w:t>
      </w:r>
      <w:r>
        <w:rPr>
          <w:rFonts w:ascii="Times New Roman" w:hAnsi="Times New Roman"/>
          <w:b w:val="0"/>
          <w:i w:val="0"/>
          <w:sz w:val="28"/>
        </w:rPr>
        <w:t>-</w:t>
      </w:r>
      <w:r>
        <w:rPr>
          <w:rFonts w:ascii="Times New Roman" w:hAnsi="Times New Roman"/>
          <w:b w:val="0"/>
          <w:i w:val="0"/>
          <w:sz w:val="28"/>
        </w:rPr>
        <w:t xml:space="preserve"> и спиртоустойчивы.</w:t>
      </w:r>
    </w:p>
    <w:p w14:paraId="F8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F9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FA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FB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 </w:t>
      </w:r>
      <w:bookmarkStart w:id="1" w:name="_GoBack"/>
      <w:bookmarkEnd w:id="1"/>
    </w:p>
    <w:p w14:paraId="FC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FD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FE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FF01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00020000">
      <w:pPr>
        <w:pStyle w:val="Style_1"/>
        <w:ind w:firstLine="0" w:left="644"/>
        <w:rPr>
          <w:rFonts w:ascii="Times New Roman" w:hAnsi="Times New Roman"/>
          <w:b w:val="0"/>
          <w:i w:val="0"/>
          <w:sz w:val="28"/>
        </w:rPr>
      </w:pPr>
    </w:p>
    <w:p w14:paraId="01020000">
      <w:pPr>
        <w:pStyle w:val="Style_1"/>
        <w:ind w:hanging="360" w:left="644"/>
        <w:rPr>
          <w:rFonts w:ascii="Times New Roman" w:hAnsi="Times New Roman"/>
          <w:b w:val="0"/>
          <w:i w:val="0"/>
          <w:sz w:val="28"/>
        </w:rPr>
      </w:pPr>
    </w:p>
    <w:p w14:paraId="02020000">
      <w:pPr>
        <w:pStyle w:val="Style_1"/>
        <w:rPr>
          <w:rFonts w:ascii="Times New Roman" w:hAnsi="Times New Roman"/>
          <w:b w:val="0"/>
          <w:i w:val="0"/>
          <w:sz w:val="28"/>
        </w:rPr>
      </w:pPr>
    </w:p>
    <w:p w14:paraId="03020000">
      <w:pPr>
        <w:pStyle w:val="Style_1"/>
        <w:ind w:hanging="360" w:left="644"/>
        <w:rPr>
          <w:rFonts w:ascii="Times New Roman" w:hAnsi="Times New Roman"/>
          <w:b w:val="0"/>
          <w:i w:val="0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644"/>
      </w:pPr>
      <w:rPr>
        <w:b w:val="1"/>
        <w:i w:val="0"/>
      </w:rPr>
    </w:lvl>
    <w:lvl w:ilvl="1">
      <w:start w:val="1"/>
      <w:numFmt w:val="lowerLetter"/>
      <w:lvlText w:val="%2."/>
      <w:lvlJc w:val="left"/>
      <w:pPr>
        <w:ind w:hanging="360" w:left="1364"/>
      </w:pPr>
    </w:lvl>
    <w:lvl w:ilvl="2">
      <w:start w:val="1"/>
      <w:numFmt w:val="lowerRoman"/>
      <w:lvlText w:val="%3."/>
      <w:lvlJc w:val="right"/>
      <w:pPr>
        <w:ind w:hanging="180" w:left="2084"/>
      </w:pPr>
    </w:lvl>
    <w:lvl w:ilvl="3">
      <w:start w:val="1"/>
      <w:numFmt w:val="decimal"/>
      <w:lvlText w:val="%4."/>
      <w:lvlJc w:val="left"/>
      <w:pPr>
        <w:ind w:hanging="360" w:left="2804"/>
      </w:pPr>
    </w:lvl>
    <w:lvl w:ilvl="4">
      <w:start w:val="1"/>
      <w:numFmt w:val="lowerLetter"/>
      <w:lvlText w:val="%5."/>
      <w:lvlJc w:val="left"/>
      <w:pPr>
        <w:ind w:hanging="360" w:left="3524"/>
      </w:pPr>
    </w:lvl>
    <w:lvl w:ilvl="5">
      <w:start w:val="1"/>
      <w:numFmt w:val="lowerRoman"/>
      <w:lvlText w:val="%6."/>
      <w:lvlJc w:val="right"/>
      <w:pPr>
        <w:ind w:hanging="180" w:left="4244"/>
      </w:pPr>
    </w:lvl>
    <w:lvl w:ilvl="6">
      <w:start w:val="1"/>
      <w:numFmt w:val="decimal"/>
      <w:lvlText w:val="%7."/>
      <w:lvlJc w:val="left"/>
      <w:pPr>
        <w:ind w:hanging="360" w:left="4964"/>
      </w:pPr>
    </w:lvl>
    <w:lvl w:ilvl="7">
      <w:start w:val="1"/>
      <w:numFmt w:val="lowerLetter"/>
      <w:lvlText w:val="%8."/>
      <w:lvlJc w:val="left"/>
      <w:pPr>
        <w:ind w:hanging="360" w:left="5684"/>
      </w:pPr>
    </w:lvl>
    <w:lvl w:ilvl="8">
      <w:start w:val="1"/>
      <w:numFmt w:val="lowerRoman"/>
      <w:lvlText w:val="%9."/>
      <w:lvlJc w:val="right"/>
      <w:pPr>
        <w:ind w:hanging="180" w:left="640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1" w:type="paragraph">
    <w:name w:val="No Spacing"/>
    <w:link w:val="Style_1_ch"/>
    <w:pPr>
      <w:spacing w:after="0" w:line="240" w:lineRule="auto"/>
      <w:ind/>
    </w:pPr>
  </w:style>
  <w:style w:styleId="Style_1_ch" w:type="character">
    <w:name w:val="No Spacing"/>
    <w:link w:val="Style_1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2022-11-03T11:04:53Z</dcterms:modified>
</cp:coreProperties>
</file>