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C3" w:rsidRDefault="007350C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7350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50C3" w:rsidRDefault="007350C3">
            <w:pPr>
              <w:pStyle w:val="ConsPlusNormal"/>
            </w:pPr>
            <w:r>
              <w:t>27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50C3" w:rsidRDefault="007350C3">
            <w:pPr>
              <w:pStyle w:val="ConsPlusNormal"/>
              <w:jc w:val="right"/>
            </w:pPr>
            <w:r>
              <w:t>N 255-ОЗ</w:t>
            </w:r>
          </w:p>
        </w:tc>
      </w:tr>
    </w:tbl>
    <w:p w:rsidR="007350C3" w:rsidRDefault="007350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50C3" w:rsidRDefault="007350C3">
      <w:pPr>
        <w:pStyle w:val="ConsPlusNormal"/>
        <w:jc w:val="center"/>
      </w:pPr>
    </w:p>
    <w:p w:rsidR="007350C3" w:rsidRDefault="007350C3">
      <w:pPr>
        <w:pStyle w:val="ConsPlusTitle"/>
        <w:jc w:val="center"/>
      </w:pPr>
      <w:r>
        <w:t>РОССИЙСКАЯ ФЕДЕРАЦИЯ</w:t>
      </w:r>
    </w:p>
    <w:p w:rsidR="007350C3" w:rsidRDefault="007350C3">
      <w:pPr>
        <w:pStyle w:val="ConsPlusTitle"/>
        <w:jc w:val="center"/>
      </w:pPr>
    </w:p>
    <w:p w:rsidR="007350C3" w:rsidRDefault="007350C3">
      <w:pPr>
        <w:pStyle w:val="ConsPlusTitle"/>
        <w:jc w:val="center"/>
      </w:pPr>
      <w:r>
        <w:t>ЗАКОН</w:t>
      </w:r>
    </w:p>
    <w:p w:rsidR="007350C3" w:rsidRDefault="007350C3">
      <w:pPr>
        <w:pStyle w:val="ConsPlusTitle"/>
        <w:jc w:val="center"/>
      </w:pPr>
    </w:p>
    <w:p w:rsidR="007350C3" w:rsidRDefault="007350C3">
      <w:pPr>
        <w:pStyle w:val="ConsPlusTitle"/>
        <w:jc w:val="center"/>
      </w:pPr>
      <w:r>
        <w:t>ЛИПЕЦКОЙ ОБЛАСТИ</w:t>
      </w:r>
    </w:p>
    <w:p w:rsidR="007350C3" w:rsidRDefault="007350C3">
      <w:pPr>
        <w:pStyle w:val="ConsPlusTitle"/>
        <w:jc w:val="center"/>
      </w:pPr>
    </w:p>
    <w:p w:rsidR="007350C3" w:rsidRDefault="007350C3">
      <w:pPr>
        <w:pStyle w:val="ConsPlusTitle"/>
        <w:jc w:val="center"/>
      </w:pPr>
      <w:r>
        <w:t>О ПООЩРИТЕЛЬНЫХ ВЫПЛАТАХ В СФЕРЕ</w:t>
      </w:r>
    </w:p>
    <w:p w:rsidR="007350C3" w:rsidRDefault="007350C3">
      <w:pPr>
        <w:pStyle w:val="ConsPlusTitle"/>
        <w:jc w:val="center"/>
      </w:pPr>
      <w:r>
        <w:t>ЗДРАВООХРАНЕНИЯ ЛИПЕЦКОЙ ОБЛАСТИ</w:t>
      </w:r>
    </w:p>
    <w:p w:rsidR="007350C3" w:rsidRDefault="007350C3">
      <w:pPr>
        <w:pStyle w:val="ConsPlusNormal"/>
        <w:jc w:val="center"/>
      </w:pPr>
    </w:p>
    <w:p w:rsidR="007350C3" w:rsidRDefault="007350C3">
      <w:pPr>
        <w:pStyle w:val="ConsPlusNormal"/>
        <w:jc w:val="right"/>
      </w:pPr>
      <w:proofErr w:type="gramStart"/>
      <w:r>
        <w:t>Принят</w:t>
      </w:r>
      <w:proofErr w:type="gramEnd"/>
    </w:p>
    <w:p w:rsidR="007350C3" w:rsidRDefault="007350C3">
      <w:pPr>
        <w:pStyle w:val="ConsPlusNormal"/>
        <w:jc w:val="right"/>
      </w:pPr>
      <w:r>
        <w:t>постановлением</w:t>
      </w:r>
    </w:p>
    <w:p w:rsidR="007350C3" w:rsidRDefault="007350C3">
      <w:pPr>
        <w:pStyle w:val="ConsPlusNormal"/>
        <w:jc w:val="right"/>
      </w:pPr>
      <w:r>
        <w:t>Липецкого областного Совета депутатов</w:t>
      </w:r>
    </w:p>
    <w:p w:rsidR="007350C3" w:rsidRDefault="007350C3">
      <w:pPr>
        <w:pStyle w:val="ConsPlusNormal"/>
        <w:jc w:val="right"/>
      </w:pPr>
      <w:r>
        <w:t>от 12 марта 2009 г. N 944-пс</w:t>
      </w:r>
    </w:p>
    <w:p w:rsidR="007350C3" w:rsidRDefault="007350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350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50C3" w:rsidRDefault="007350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50C3" w:rsidRDefault="007350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</w:t>
            </w:r>
            <w:proofErr w:type="gramEnd"/>
          </w:p>
          <w:p w:rsidR="007350C3" w:rsidRDefault="007350C3">
            <w:pPr>
              <w:pStyle w:val="ConsPlusNormal"/>
              <w:jc w:val="center"/>
            </w:pPr>
            <w:r>
              <w:rPr>
                <w:color w:val="392C69"/>
              </w:rPr>
              <w:t>от 29.12.2012 N 110-ОЗ)</w:t>
            </w:r>
          </w:p>
        </w:tc>
      </w:tr>
    </w:tbl>
    <w:p w:rsidR="007350C3" w:rsidRDefault="007350C3">
      <w:pPr>
        <w:pStyle w:val="ConsPlusNormal"/>
        <w:jc w:val="center"/>
      </w:pPr>
    </w:p>
    <w:p w:rsidR="007350C3" w:rsidRDefault="007350C3">
      <w:pPr>
        <w:pStyle w:val="ConsPlusTitle"/>
        <w:jc w:val="center"/>
        <w:outlineLvl w:val="0"/>
      </w:pPr>
      <w:r>
        <w:t>Глава 1. ОБЩИЕ ПОЛОЖЕНИЯ</w:t>
      </w:r>
    </w:p>
    <w:p w:rsidR="007350C3" w:rsidRDefault="007350C3">
      <w:pPr>
        <w:pStyle w:val="ConsPlusNormal"/>
        <w:jc w:val="center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t>Настоящий Закон устанавливает на территории Липецкой области (далее - области) основания, размер и порядок присуждения областных премий лицам, достигшим особых результатов в творческой, научной и практической деятельности в сфере здравоохранения.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2. Сфера действия настоящего Закона</w:t>
      </w:r>
    </w:p>
    <w:p w:rsidR="007350C3" w:rsidRDefault="007350C3">
      <w:pPr>
        <w:pStyle w:val="ConsPlusNormal"/>
        <w:ind w:firstLine="540"/>
        <w:jc w:val="both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t>Действие настоящего Закона распространяется на медицинских работников медицинских организаций, расположенных на территории области (далее - медицинские организации).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 xml:space="preserve">Понятия "медицинский работник" и "медицинская организация" употребляются в настоящем Законе в значении, определенном в Федеральном </w:t>
      </w:r>
      <w:hyperlink r:id="rId6" w:history="1">
        <w:r>
          <w:rPr>
            <w:color w:val="0000FF"/>
          </w:rPr>
          <w:t>законе</w:t>
        </w:r>
      </w:hyperlink>
      <w:r>
        <w:t xml:space="preserve"> от 21 ноября 2011 года N 323-ФЗ "Об основах охраны здоровья граждан в Российской Федерации".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3. Виды поощрительных выплат в сфере здравоохранения области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t>В соответствии с настоящим Законом осуществляются следующие поощрительные выплаты в сфере здравоохранения области: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областная премия имени Н.А. Семашко;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областная премия "Лучший практикующий врач";</w:t>
      </w:r>
    </w:p>
    <w:p w:rsidR="007350C3" w:rsidRDefault="007350C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областная премия "Лучший молодой врач";</w:t>
      </w:r>
    </w:p>
    <w:p w:rsidR="007350C3" w:rsidRDefault="007350C3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Законом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областная премия "За достижения в профилактической работе";</w:t>
      </w:r>
    </w:p>
    <w:p w:rsidR="007350C3" w:rsidRDefault="007350C3">
      <w:pPr>
        <w:pStyle w:val="ConsPlusNormal"/>
        <w:jc w:val="both"/>
      </w:pPr>
      <w:r>
        <w:lastRenderedPageBreak/>
        <w:t xml:space="preserve">(абзац введен </w:t>
      </w:r>
      <w:hyperlink r:id="rId9" w:history="1">
        <w:r>
          <w:rPr>
            <w:color w:val="0000FF"/>
          </w:rPr>
          <w:t>Законом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областная премия "Лучшая медицинская сестра".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4. Финансирование поощрительных выплат в сфере здравоохранения области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t>1. Поощрительные выплаты в сфере здравоохранения области, установленные настоящим Законом, являются расходными обязательствами области и финансируются за счет средств областного бюджета, определяемых в законе об областном бюджете на очередной финансовый год и плановый период.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2. Финансовые средства на оплату областных премий в сфере здравоохранения области предусматриваются в областном бюджете исполнительному органу государственной власти в сфере здравоохранения.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5. Порядок выплаты областных премий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t>1. Предложения по присуждению областных премий имени Н.А. Семашко, "Лучший практикующий врач", "Лучший молодой врач", "За достижения в профилактической работе" рассматриваются комиссией по поощрительным выплатам в сфере здравоохранения области, созданной правовым актом администрации области из представителей органов государственной власти области, медицинских организаций, общественных объединений области в сфере здравоохранения.</w:t>
      </w:r>
    </w:p>
    <w:p w:rsidR="007350C3" w:rsidRDefault="007350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Областные премии имени Н.А. Семашко, "Лучший практикующий врач", "Лучший молодой врач", "За достижения в профилактической работе" присуждаются с учетом предложений комиссии по поощрительным выплатам в сфере здравоохранения области по представлению главы администрации области постановлением областного Совета депутатов.</w:t>
      </w:r>
    </w:p>
    <w:p w:rsidR="007350C3" w:rsidRDefault="007350C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 xml:space="preserve">2. Областная премия "Лучшая медицинская сестра" присуждается правовым актом администрации области по итогам публичного конкурса средних медицинских работников на звание "Лучшая медицинская сестра", проведенного администрацией области в соответствии со </w:t>
      </w:r>
      <w:hyperlink r:id="rId12" w:history="1">
        <w:r>
          <w:rPr>
            <w:color w:val="0000FF"/>
          </w:rPr>
          <w:t>статьями 1057</w:t>
        </w:r>
      </w:hyperlink>
      <w:r>
        <w:t xml:space="preserve"> - </w:t>
      </w:r>
      <w:hyperlink r:id="rId13" w:history="1">
        <w:r>
          <w:rPr>
            <w:color w:val="0000FF"/>
          </w:rPr>
          <w:t>1061</w:t>
        </w:r>
      </w:hyperlink>
      <w:r>
        <w:t xml:space="preserve"> Гражданского кодекса Российской Федерации, на основании предложений областной конкурсной комиссии.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3. Основанием для выплаты областных премий является приказ руководителя исполнительного органа государственной власти в сфере здравоохранения.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Title"/>
        <w:jc w:val="center"/>
        <w:outlineLvl w:val="0"/>
      </w:pPr>
      <w:r>
        <w:t>Глава 2. ОБЛАСТНАЯ ПРЕМИЯ ИМЕНИ Н.А. СЕМАШКО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6. Основания для присуждения областной премии имени Н.А. Семашко</w:t>
      </w:r>
    </w:p>
    <w:p w:rsidR="007350C3" w:rsidRDefault="007350C3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proofErr w:type="gramStart"/>
      <w:r>
        <w:t>Соискателями на присуждение областной премии имени Н.А. Семашко могут быть медицинские работники (как индивидуально, так и в составе группы), имеющие высшее медицинское или иное высшее образование, стаж работы в медицинских организациях не менее 5 лет, при этом не менее 3 лет по занимаемой должности, внесшие значительный вклад в разработку и внедрение новых лечебно-диагностических и (или) организационных технологий, имеющих долговременную</w:t>
      </w:r>
      <w:proofErr w:type="gramEnd"/>
      <w:r>
        <w:t xml:space="preserve"> перспективу позитивного влияния на состояние общественного здоровья и повышение качества и доступности медицинской помощи населению.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7. Размер и порядок присуждения областной премии имени Н.А. Семашко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lastRenderedPageBreak/>
        <w:t>1. Ежегодно присуждается одна областная премия имени Н.А. Семашко в размере 250000 рублей.</w:t>
      </w:r>
    </w:p>
    <w:p w:rsidR="007350C3" w:rsidRDefault="007350C3">
      <w:pPr>
        <w:pStyle w:val="ConsPlusNormal"/>
        <w:jc w:val="both"/>
      </w:pPr>
      <w:r>
        <w:t xml:space="preserve">(часть 1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2. Право выдвижения соискателей на присуждение областной премии имени Н.А. Семашко имеют: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области в сфере здравоохранения;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медицинские организации;</w:t>
      </w:r>
    </w:p>
    <w:p w:rsidR="007350C3" w:rsidRDefault="007350C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общественные объединения области в сфере здравоохранения.</w:t>
      </w:r>
    </w:p>
    <w:p w:rsidR="007350C3" w:rsidRDefault="007350C3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3. Инициатор, выдвигающий соискателя на присуждение областной премии имени Н.А. Семашко, представляет в исполнительный орган государственной власти области в сфере здравоохранения в срок до 15 апреля текущего года следующие документы:</w:t>
      </w:r>
    </w:p>
    <w:p w:rsidR="007350C3" w:rsidRDefault="007350C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proofErr w:type="gramStart"/>
      <w:r>
        <w:t>представление на соискателя премии с указанием фамилии, имени, отчества, образования, ученой степени (при наличии), квалификационной категории, какими государственными и ведомственными (отраслевыми) наградами награжден, общего стажа работы, стажа работы в отрасли, стажа работы в медицинских организациях, конкретных заслуг;</w:t>
      </w:r>
      <w:proofErr w:type="gramEnd"/>
    </w:p>
    <w:p w:rsidR="007350C3" w:rsidRDefault="007350C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выписку из протокола заседания рабочего коллектива по вопросу выдвижения кандидатур соискателей премии, работающих в данной медицинской организации, заверенную руководителем медицинской организации при выдвижении медицинской организацией, выписку из протокола заседания правления общественного объединения при выдвижении общественным объединением области в сфере здравоохранения;</w:t>
      </w:r>
    </w:p>
    <w:p w:rsidR="007350C3" w:rsidRDefault="007350C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proofErr w:type="gramStart"/>
      <w:r>
        <w:t>материалы, свидетельствующие о вкладе соискателя премии в развитие новых, ранее не применявшихся на территории области, лечебно-диагностических и (или) организационных технологий, зафиксированных в виде тематических статей, методических рекомендаций, монографий, дипломов, отзывов и (или) заключений высших медицинских учебных заведений, научно-исследовательских институтов, имеющих государственную аккредитацию, актов внедрения, патентов, авторских свидетельств (при наличии);</w:t>
      </w:r>
      <w:proofErr w:type="gramEnd"/>
    </w:p>
    <w:p w:rsidR="007350C3" w:rsidRDefault="007350C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копию документа, удостоверяющего личность соискателя премии;</w:t>
      </w:r>
    </w:p>
    <w:p w:rsidR="007350C3" w:rsidRDefault="007350C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копии диплома о профессиональном образовании, трудовой книжки, свидетельств, сертификатов и иных документов, подтверждающих квалификацию соискателя премии.</w:t>
      </w:r>
    </w:p>
    <w:p w:rsidR="007350C3" w:rsidRDefault="007350C3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Прием документов, представленных не в полном объеме, не допускается.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 xml:space="preserve">4. При присуждении премии группе работников медицинской организации премия распределяется между </w:t>
      </w:r>
      <w:proofErr w:type="gramStart"/>
      <w:r>
        <w:t>награждаемыми</w:t>
      </w:r>
      <w:proofErr w:type="gramEnd"/>
      <w:r>
        <w:t xml:space="preserve"> в равных долях.</w:t>
      </w:r>
    </w:p>
    <w:p w:rsidR="007350C3" w:rsidRDefault="007350C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lastRenderedPageBreak/>
        <w:t>5. Исполнительный орган государственной власти области в сфере здравоохранения направляет представленные материалы на рассмотрение комиссии по поощрительным выплатам в сфере здравоохранения области в срок до 1 мая текущего года.</w:t>
      </w:r>
    </w:p>
    <w:p w:rsidR="007350C3" w:rsidRDefault="007350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6. Комиссия по поощрительным выплатам в сфере здравоохранения области в срок до 15 мая текущего года рассматривает материалы и вносит предложения в администрацию области.</w:t>
      </w:r>
    </w:p>
    <w:p w:rsidR="007350C3" w:rsidRDefault="007350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7. Вручение областной премии имени Н.А. Семашко проводится в торжественной обстановке и приурочивается к профессиональному празднику, посвященному дню медицинского работника.</w:t>
      </w:r>
    </w:p>
    <w:p w:rsidR="007350C3" w:rsidRDefault="007350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8. Лауреат областной премии имени Н.А. Семашко выдвигаться на соискание областной премии имени Н.А. Семашко повторно не может.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Title"/>
        <w:jc w:val="center"/>
        <w:outlineLvl w:val="0"/>
      </w:pPr>
      <w:r>
        <w:t>Глава 3. ОБЛАСТНАЯ ПРЕМИЯ "ЛУЧШИЙ ПРАКТИКУЮЩИЙ ВРАЧ"</w:t>
      </w:r>
    </w:p>
    <w:p w:rsidR="007350C3" w:rsidRDefault="007350C3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Липецкой области</w:t>
      </w:r>
      <w:proofErr w:type="gramEnd"/>
    </w:p>
    <w:p w:rsidR="007350C3" w:rsidRDefault="007350C3">
      <w:pPr>
        <w:pStyle w:val="ConsPlusNormal"/>
        <w:jc w:val="center"/>
      </w:pPr>
      <w:r>
        <w:t>от 29.12.2012 N 110-ОЗ)</w:t>
      </w:r>
    </w:p>
    <w:p w:rsidR="007350C3" w:rsidRDefault="007350C3">
      <w:pPr>
        <w:pStyle w:val="ConsPlusNormal"/>
        <w:jc w:val="center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8. Основания для присуждения областной премии "Лучший практикующий врач"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proofErr w:type="gramStart"/>
      <w:r>
        <w:t>Соискателями на присуждение областной премии "Лучший практикующий врач" могут быть медицинские работники (как индивидуально, так и в составе группы), имеющие высшее медицинское или иное высшее образование, стаж работы в медицинских организациях не менее 5 лет, при этом не менее 3 лет по занимаемой должности, внесшие значительный вклад в развитие здравоохранения области путем практического внедрения современных технологий диагностики, лечения болезней и</w:t>
      </w:r>
      <w:proofErr w:type="gramEnd"/>
      <w:r>
        <w:t xml:space="preserve"> (или) медицинской реабилитации.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9. Размер и порядок присуждения областной премии "Лучший практикующий врач"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t>1. Ежегодно присуждаются 3 областные премии "Лучший практикующий врач" в размере 100000 рублей каждая.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2. Право выдвижения соискателей на присуждение областной премии "Лучший практикующий врач" имеют: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области в сфере здравоохранения;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медицинские организации;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общественные объединения области в сфере здравоохранения.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3. Инициатор, выдвигающий соискателя на присуждение областной премии "Лучший практикующий врач", представляет в исполнительный орган государственной власти области в сфере здравоохранения в срок до 15 апреля текущего года следующие документы:</w:t>
      </w:r>
    </w:p>
    <w:p w:rsidR="007350C3" w:rsidRDefault="007350C3">
      <w:pPr>
        <w:pStyle w:val="ConsPlusNormal"/>
        <w:spacing w:before="220"/>
        <w:ind w:firstLine="540"/>
        <w:jc w:val="both"/>
      </w:pPr>
      <w:proofErr w:type="gramStart"/>
      <w:r>
        <w:t>представление на соискателя премии с указанием фамилии, имени, отчества, образования, ученой степени (при наличии), квалификационной категории, какими государственными и ведомственными (отраслевыми) наградами награжден, общего стажа работы, стажа работы в отрасли, стажа работы в медицинских организациях, конкретных заслуг;</w:t>
      </w:r>
      <w:proofErr w:type="gramEnd"/>
    </w:p>
    <w:p w:rsidR="007350C3" w:rsidRDefault="007350C3">
      <w:pPr>
        <w:pStyle w:val="ConsPlusNormal"/>
        <w:spacing w:before="220"/>
        <w:ind w:firstLine="540"/>
        <w:jc w:val="both"/>
      </w:pPr>
      <w:r>
        <w:t xml:space="preserve">выписку из протокола заседания рабочего коллектива по вопросу выдвижения кандидатур </w:t>
      </w:r>
      <w:r>
        <w:lastRenderedPageBreak/>
        <w:t>соискателей премии, работающих в данной медицинской организации, заверенную руководителем медицинской организации при выдвижении медицинской организацией, выписку из протокола заседания правления общественного объединения при выдвижении общественным объединением области в сфере здравоохранения;</w:t>
      </w:r>
    </w:p>
    <w:p w:rsidR="007350C3" w:rsidRDefault="007350C3">
      <w:pPr>
        <w:pStyle w:val="ConsPlusNormal"/>
        <w:spacing w:before="220"/>
        <w:ind w:firstLine="540"/>
        <w:jc w:val="both"/>
      </w:pPr>
      <w:proofErr w:type="gramStart"/>
      <w:r>
        <w:t>материалы, свидетельствующие о результатах практического внедрения соискателем премии современных технологий диагностики, лечения болезней и (или) медицинской реабилитации, зафиксированных в виде тематических статей, методических рекомендаций, монографий, дипломов, отзывов и (или) заключений высших медицинских учебных заведений, научно-исследовательских институтов, имеющих государственную аккредитацию, актов внедрения, патентов, авторских свидетельств (при наличии);</w:t>
      </w:r>
      <w:proofErr w:type="gramEnd"/>
    </w:p>
    <w:p w:rsidR="007350C3" w:rsidRDefault="007350C3">
      <w:pPr>
        <w:pStyle w:val="ConsPlusNormal"/>
        <w:spacing w:before="220"/>
        <w:ind w:firstLine="540"/>
        <w:jc w:val="both"/>
      </w:pPr>
      <w:r>
        <w:t>копию документа, удостоверяющего личность соискателя премии;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копии диплома о профессиональном образовании, трудовой книжки, свидетельств, сертификатов и иных документов, подтверждающих квалификацию соискателя премии.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Прием документов, представленных не в полном объеме, не допускается.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 xml:space="preserve">4. При присуждении премии группе работников медицинской организации премия распределяется между </w:t>
      </w:r>
      <w:proofErr w:type="gramStart"/>
      <w:r>
        <w:t>награждаемыми</w:t>
      </w:r>
      <w:proofErr w:type="gramEnd"/>
      <w:r>
        <w:t xml:space="preserve"> в равных долях.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5. Исполнительный орган государственной власти области в сфере здравоохранения направляет представленные материалы на рассмотрение комиссии по поощрительным выплатам в сфере здравоохранения области в срок до 1 мая текущего года.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6. Комиссия по поощрительным выплатам в сфере здравоохранения области в срок до 15 мая текущего года рассматривает материалы и вносит предложения в администрацию области.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7. Вручение областной премии "Лучший практикующий врач" проводится в торжественной обстановке и приурочивается к профессиональному празднику, посвященному дню медицинского работника.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8. Лауреат областной премии "Лучший практикующий врач" выдвигаться на соискание областной премии "Лучший практикующий врач" повторно не может.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Title"/>
        <w:jc w:val="center"/>
        <w:outlineLvl w:val="0"/>
      </w:pPr>
      <w:r>
        <w:t>Глава 3.1. ОБЛАСТНАЯ ПРЕМИЯ "ЛУЧШИЙ МОЛОДОЙ ВРАЧ"</w:t>
      </w:r>
    </w:p>
    <w:p w:rsidR="007350C3" w:rsidRDefault="007350C3">
      <w:pPr>
        <w:pStyle w:val="ConsPlusNormal"/>
        <w:jc w:val="center"/>
      </w:pPr>
      <w:proofErr w:type="gramStart"/>
      <w:r>
        <w:t xml:space="preserve">(введена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  <w:proofErr w:type="gramEnd"/>
    </w:p>
    <w:p w:rsidR="007350C3" w:rsidRDefault="007350C3">
      <w:pPr>
        <w:pStyle w:val="ConsPlusNormal"/>
        <w:jc w:val="center"/>
      </w:pPr>
      <w:r>
        <w:t>от 29.12.2012 N 110-ОЗ)</w:t>
      </w:r>
    </w:p>
    <w:p w:rsidR="007350C3" w:rsidRDefault="007350C3">
      <w:pPr>
        <w:pStyle w:val="ConsPlusNormal"/>
        <w:jc w:val="center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9.1. Основания для присуждения областной премии "Лучший молодой врач"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t>Соискателями на присуждение областной премии "Лучший молодой врач" могут быть медицинские работники в возрасте до 35 лет, имеющие высшее медицинское или иное высшее образование, стаж работы в медицинских организациях не менее 3 лет, достигшие высокой результативности в практической работе.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9.2. Размер и порядок присуждения областной премии "Лучший молодой врач"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t>1. Ежегодно присуждаются 3 областные премии "Лучший молодой врач" в размере 50000 рублей каждая.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2. Право выдвижения соискателей на присуждение областной премии "Лучший молодой врач" имеют: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области в сфере здравоохранения;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lastRenderedPageBreak/>
        <w:t>- органы местного самоуправления;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медицинские организации;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общественные объединения области в сфере здравоохранения.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3. Инициатор, выдвигающий соискателя на присуждение областной премии "Лучший молодой врач", представляет в исполнительный орган государственной власти области в сфере здравоохранения в срок до 15 апреля текущего года следующие документы: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представление на соискателя премии с указанием фамилии, имени, отчества, образования, ученой степени (при наличии), общего стажа работы, стажа работы в отрасли, стажа работы в медицинских организациях, конкретных заслуг;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выписку из протокола заседания рабочего коллектива по вопросу выдвижения кандидатур соискателей премии, работающих в данной медицинской организации, заверенную руководителем медицинской организации при выдвижении медицинской организацией, выписку из протокола заседания правления общественного объединения при выдвижении общественным объединением области в сфере здравоохранения;</w:t>
      </w:r>
    </w:p>
    <w:p w:rsidR="007350C3" w:rsidRDefault="007350C3">
      <w:pPr>
        <w:pStyle w:val="ConsPlusNormal"/>
        <w:spacing w:before="220"/>
        <w:ind w:firstLine="540"/>
        <w:jc w:val="both"/>
      </w:pPr>
      <w:proofErr w:type="gramStart"/>
      <w:r>
        <w:t>материалы, свидетельствующие о результатах практической деятельности соискателя премии, зафиксированных в виде тематических статей, методических рекомендаций, монографий, дипломов, отзывов и (или) заключений высших медицинских учебных заведений, научно-исследовательских институтов, имеющих государственную аккредитацию, актов внедрения, патентов, авторских свидетельств (при наличии);</w:t>
      </w:r>
      <w:proofErr w:type="gramEnd"/>
    </w:p>
    <w:p w:rsidR="007350C3" w:rsidRDefault="007350C3">
      <w:pPr>
        <w:pStyle w:val="ConsPlusNormal"/>
        <w:spacing w:before="220"/>
        <w:ind w:firstLine="540"/>
        <w:jc w:val="both"/>
      </w:pPr>
      <w:r>
        <w:t>копию документа, удостоверяющего личность соискателя премии;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копии диплома о профессиональном образовании, трудовой книжки, свидетельств, сертификатов и иных документов, подтверждающих квалификацию соискателя премии.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Прием документов, представленных не в полном объеме, не допускается.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4. Исполнительный орган государственной власти области в сфере здравоохранения направляет представленные материалы на рассмотрение комиссии по поощрительным выплатам в сфере здравоохранения области в срок до 1 мая текущего года.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5. Комиссия по поощрительным выплатам в сфере здравоохранения области в срок до 15 мая текущего года рассматривает материалы и вносит предложения в администрацию области.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6. Вручение областной премии "Лучший молодой врач" проводится в торжественной обстановке и приурочивается к профессиональному празднику, посвященному дню медицинского работника.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7. Лауреат областной премии "Лучший молодой врач" выдвигаться на соискание областной премии "Лучший молодой врач" повторно не может.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Title"/>
        <w:jc w:val="center"/>
        <w:outlineLvl w:val="0"/>
      </w:pPr>
      <w:r>
        <w:t>Глава 3.2. ОБЛАСТНАЯ ПРЕМИЯ</w:t>
      </w:r>
    </w:p>
    <w:p w:rsidR="007350C3" w:rsidRDefault="007350C3">
      <w:pPr>
        <w:pStyle w:val="ConsPlusTitle"/>
        <w:jc w:val="center"/>
      </w:pPr>
      <w:r>
        <w:t>"ЗА ДОСТИЖЕНИЯ В ПРОФИЛАКТИЧЕСКОЙ РАБОТЕ"</w:t>
      </w:r>
    </w:p>
    <w:p w:rsidR="007350C3" w:rsidRDefault="007350C3">
      <w:pPr>
        <w:pStyle w:val="ConsPlusNormal"/>
        <w:jc w:val="center"/>
      </w:pPr>
      <w:proofErr w:type="gramStart"/>
      <w:r>
        <w:t xml:space="preserve">(введена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  <w:proofErr w:type="gramEnd"/>
    </w:p>
    <w:p w:rsidR="007350C3" w:rsidRDefault="007350C3">
      <w:pPr>
        <w:pStyle w:val="ConsPlusNormal"/>
        <w:jc w:val="center"/>
      </w:pPr>
      <w:r>
        <w:t>от 29.12.2012 N 110-ОЗ)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9.3. Основания для присуждения областной премии "За достижения в профилактической работе"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proofErr w:type="gramStart"/>
      <w:r>
        <w:t xml:space="preserve">Соискателями на присуждение областной премии "За достижения в профилактической </w:t>
      </w:r>
      <w:r>
        <w:lastRenderedPageBreak/>
        <w:t>работе" могут быть медицинские работники (как индивидуально, так и в составе группы), имеющие высшее медицинское или иное высшее образование, стаж работы в медицинских организациях не менее 5 лет, внесшие значительный вклад в развитие медицинской профилактики на территории области, формирование здорового образа жизни населения, включая популяризацию культуры здорового питания, оздоровительных программ, профилактику</w:t>
      </w:r>
      <w:proofErr w:type="gramEnd"/>
      <w:r>
        <w:t xml:space="preserve"> алкоголизма и наркомании, противодействие употреблению табака.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9.4. Размер и порядок присуждения областной премии "За достижения в профилактической работе"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t>1. Ежегодно присуждается 3 областные премии "За достижения в профилактической работе" в размере 50000 рублей каждая.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2. Право выдвижения соискателей на присуждение областной премии "За достижения в профилактической работе" имеют: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области в сфере здравоохранения;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медицинские организации;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- общественные объединения области в сфере здравоохранения.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3. Инициатор, выдвигающий соискателя на присуждение областной премии "За достижения в профилактической работе", представляет в исполнительный орган государственной власти области в сфере здравоохранения в срок до 15 апреля текущего года следующие документы:</w:t>
      </w:r>
    </w:p>
    <w:p w:rsidR="007350C3" w:rsidRDefault="007350C3">
      <w:pPr>
        <w:pStyle w:val="ConsPlusNormal"/>
        <w:spacing w:before="220"/>
        <w:ind w:firstLine="540"/>
        <w:jc w:val="both"/>
      </w:pPr>
      <w:proofErr w:type="gramStart"/>
      <w:r>
        <w:t>представление на соискателя премии с указанием фамилии, имени, отчества, образования, ученой степени (при наличии), квалификационной категории, какими государственными и ведомственными (отраслевыми) наградами награжден, общего стажа работы, стажа работы в отрасли, стажа работы в медицинских организациях, конкретных заслуг;</w:t>
      </w:r>
      <w:proofErr w:type="gramEnd"/>
    </w:p>
    <w:p w:rsidR="007350C3" w:rsidRDefault="007350C3">
      <w:pPr>
        <w:pStyle w:val="ConsPlusNormal"/>
        <w:spacing w:before="220"/>
        <w:ind w:firstLine="540"/>
        <w:jc w:val="both"/>
      </w:pPr>
      <w:r>
        <w:t>выписку из протокола заседания рабочего коллектива по вопросу выдвижения кандидатур соискателей премии, работающих в данной медицинской организации, заверенную руководителем медицинской организации при выдвижении медицинской организацией, выписку из протокола заседания правления общественного объединения при выдвижении общественным объединением области в сфере здравоохранения;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материалы, подтверждающие разработку и (или) внедрение профилактических тренингов, акций, методических материалов в виде фот</w:t>
      </w:r>
      <w:proofErr w:type="gramStart"/>
      <w:r>
        <w:t>о-</w:t>
      </w:r>
      <w:proofErr w:type="gramEnd"/>
      <w:r>
        <w:t xml:space="preserve"> и (или) видеоматериалов, публикаций в средствах массовой информации;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копию документа, удостоверяющего личность соискателя премии;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копии диплома о профессиональном образовании, трудовой книжки, свидетельств, сертификатов и иных документов, подтверждающих квалификацию соискателя премии.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Прием документов, представленных не в полном объеме, не допускается.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 xml:space="preserve">4. При присуждении премии группе работников медицинской организации премия распределяется между </w:t>
      </w:r>
      <w:proofErr w:type="gramStart"/>
      <w:r>
        <w:t>награждаемыми</w:t>
      </w:r>
      <w:proofErr w:type="gramEnd"/>
      <w:r>
        <w:t xml:space="preserve"> в равных долях.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5. Исполнительный орган государственной власти области в сфере здравоохранения направляет представленные материалы на рассмотрение комиссии по поощрительным выплатам в сфере здравоохранения области в срок до 1 мая текущего года.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lastRenderedPageBreak/>
        <w:t>6. Комиссия по поощрительным выплатам в сфере здравоохранения области в срок до 15 мая текущего года рассматривает материалы и вносит предложения в администрацию области.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7. Вручение областной премии "За достижения в профилактической работе" проводится в торжественной обстановке и приурочивается к профессиональному празднику, посвященному дню медицинского работника.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8. Лауреат областной премии "За достижения в профилактической работе" выдвигаться на соискание областной премии "За достижения в профилактической работе" повторно не может.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Title"/>
        <w:jc w:val="center"/>
        <w:outlineLvl w:val="0"/>
      </w:pPr>
      <w:r>
        <w:t>Глава 4. ОБЛАСТНАЯ ПРЕМИЯ "ЛУЧШАЯ МЕДИЦИНСКАЯ СЕСТРА"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10. Размер и порядок выплаты областной премии "Лучшая медицинская сестра"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t>1. Ежегодно присуждаются 3 областные премии "Лучшая медицинская сестра". Лицу, занявшему I призовое место, присуждается премия в размере 50000 рублей. Лицу, занявшему II призовое место, присуждается премия в размере 40000 рублей. Лицу, занявшему III призовое место, присуждается премия в размере 30000 рублей.</w:t>
      </w:r>
    </w:p>
    <w:p w:rsidR="007350C3" w:rsidRDefault="007350C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2. Вручение областной премии "Лучшая медицинская сестра" проводится в торжественной обстановке и приурочивается к профессиональному празднику, посвященному дню медицинского работника.</w:t>
      </w:r>
    </w:p>
    <w:p w:rsidR="007350C3" w:rsidRDefault="007350C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Липецкой области от 29.12.2012 N 110-ОЗ)</w:t>
      </w:r>
    </w:p>
    <w:p w:rsidR="007350C3" w:rsidRDefault="007350C3">
      <w:pPr>
        <w:pStyle w:val="ConsPlusNormal"/>
        <w:spacing w:before="220"/>
        <w:ind w:firstLine="540"/>
        <w:jc w:val="both"/>
      </w:pPr>
      <w:r>
        <w:t>3. Лауреат областной премии "Лучшая медицинская сестра" выдвигаться на соискание областной премии "Лучшая медицинская сестра" повторно не может.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Title"/>
        <w:jc w:val="center"/>
        <w:outlineLvl w:val="0"/>
      </w:pPr>
      <w:r>
        <w:t>Глава 5. ЗАКЛЮЧИТЕЛЬНЫЕ ПОЛОЖЕНИЯ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  <w:outlineLvl w:val="1"/>
      </w:pPr>
      <w:r>
        <w:t>Статья 11. Порядок вступления в силу настоящего Закона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jc w:val="right"/>
      </w:pPr>
      <w:r>
        <w:t>Глава администрации</w:t>
      </w:r>
    </w:p>
    <w:p w:rsidR="007350C3" w:rsidRDefault="007350C3">
      <w:pPr>
        <w:pStyle w:val="ConsPlusNormal"/>
        <w:jc w:val="right"/>
      </w:pPr>
      <w:r>
        <w:t>Липецкой области</w:t>
      </w:r>
    </w:p>
    <w:p w:rsidR="007350C3" w:rsidRDefault="007350C3">
      <w:pPr>
        <w:pStyle w:val="ConsPlusNormal"/>
        <w:jc w:val="right"/>
      </w:pPr>
      <w:r>
        <w:t>О.П.КОРОЛЕВ</w:t>
      </w:r>
    </w:p>
    <w:p w:rsidR="007350C3" w:rsidRDefault="007350C3">
      <w:pPr>
        <w:pStyle w:val="ConsPlusNormal"/>
      </w:pPr>
      <w:r>
        <w:t>Липецк</w:t>
      </w:r>
    </w:p>
    <w:p w:rsidR="007350C3" w:rsidRDefault="007350C3">
      <w:pPr>
        <w:pStyle w:val="ConsPlusNormal"/>
        <w:spacing w:before="220"/>
      </w:pPr>
      <w:r>
        <w:t>27 марта 2009 года</w:t>
      </w:r>
    </w:p>
    <w:p w:rsidR="007350C3" w:rsidRDefault="007350C3">
      <w:pPr>
        <w:pStyle w:val="ConsPlusNormal"/>
        <w:spacing w:before="220"/>
      </w:pPr>
      <w:r>
        <w:t>N 255-ОЗ</w:t>
      </w: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ind w:firstLine="540"/>
        <w:jc w:val="both"/>
      </w:pPr>
    </w:p>
    <w:p w:rsidR="007350C3" w:rsidRDefault="007350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1438" w:rsidRDefault="007350C3">
      <w:proofErr w:type="gramStart"/>
      <w:r>
        <w:rPr>
          <w:bCs/>
          <w:color w:val="000000"/>
        </w:rPr>
        <w:t>работающих в государственных медицинских организациях города Липецка</w:t>
      </w:r>
      <w:proofErr w:type="gramEnd"/>
    </w:p>
    <w:sectPr w:rsidR="00FA1438" w:rsidSect="00BD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0C3"/>
    <w:rsid w:val="007350C3"/>
    <w:rsid w:val="00FA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5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63C016BEAFFC538C5E37EEA687A720EBD20DBD2A9EEF341FED0BDD521310D04AA71F4AC4B5C51EAAC4A6t0a9J" TargetMode="External"/><Relationship Id="rId13" Type="http://schemas.openxmlformats.org/officeDocument/2006/relationships/hyperlink" Target="consultantplus://offline/ref=2F63C016BEAFFC538C5E29E3B0EBFB2FE9D055B12B9AE36B40B25080051A1A870DE8460880BAC117tAa8J" TargetMode="External"/><Relationship Id="rId18" Type="http://schemas.openxmlformats.org/officeDocument/2006/relationships/hyperlink" Target="consultantplus://offline/ref=2F63C016BEAFFC538C5E37EEA687A720EBD20DBD2A9EEF341FED0BDD521310D04AA71F4AC4B5C51EAAC4A4t0a9J" TargetMode="External"/><Relationship Id="rId26" Type="http://schemas.openxmlformats.org/officeDocument/2006/relationships/hyperlink" Target="consultantplus://offline/ref=2F63C016BEAFFC538C5E37EEA687A720EBD20DBD2A9EEF341FED0BDD521310D04AA71F4AC4B5C51EAAC4A3t0a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63C016BEAFFC538C5E37EEA687A720EBD20DBD2A9EEF341FED0BDD521310D04AA71F4AC4B5C51EAAC4A4t0a5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F63C016BEAFFC538C5E37EEA687A720EBD20DBD2A9EEF341FED0BDD521310D04AA71F4AC4B5C51EAAC4A6t0aFJ" TargetMode="External"/><Relationship Id="rId12" Type="http://schemas.openxmlformats.org/officeDocument/2006/relationships/hyperlink" Target="consultantplus://offline/ref=2F63C016BEAFFC538C5E29E3B0EBFB2FE9D055B12B9AE36B40B25080051A1A870DE8460880BAC119tAaEJ" TargetMode="External"/><Relationship Id="rId17" Type="http://schemas.openxmlformats.org/officeDocument/2006/relationships/hyperlink" Target="consultantplus://offline/ref=2F63C016BEAFFC538C5E37EEA687A720EBD20DBD2A9EEF341FED0BDD521310D04AA71F4AC4B5C51EAAC4A4t0aEJ" TargetMode="External"/><Relationship Id="rId25" Type="http://schemas.openxmlformats.org/officeDocument/2006/relationships/hyperlink" Target="consultantplus://offline/ref=2F63C016BEAFFC538C5E37EEA687A720EBD20DBD2A9EEF341FED0BDD521310D04AA71F4AC4B5C51EAAC4A3t0a9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63C016BEAFFC538C5E37EEA687A720EBD20DBD2A9EEF341FED0BDD521310D04AA71F4AC4B5C51EAAC4A4t0aCJ" TargetMode="External"/><Relationship Id="rId20" Type="http://schemas.openxmlformats.org/officeDocument/2006/relationships/hyperlink" Target="consultantplus://offline/ref=2F63C016BEAFFC538C5E37EEA687A720EBD20DBD2A9EEF341FED0BDD521310D04AA71F4AC4B5C51EAAC4A4t0a4J" TargetMode="External"/><Relationship Id="rId29" Type="http://schemas.openxmlformats.org/officeDocument/2006/relationships/hyperlink" Target="consultantplus://offline/ref=2F63C016BEAFFC538C5E37EEA687A720EBD20DBD2A9EEF341FED0BDD521310D04AA71F4AC4B5C51EAAC4A0t0a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63C016BEAFFC538C5E29E3B0EBFB2FE9D051B6289AE36B40B2508005t1aAJ" TargetMode="External"/><Relationship Id="rId11" Type="http://schemas.openxmlformats.org/officeDocument/2006/relationships/hyperlink" Target="consultantplus://offline/ref=2F63C016BEAFFC538C5E37EEA687A720EBD20DBD2A9EEF341FED0BDD521310D04AA71F4AC4B5C51EAAC4A5t0aEJ" TargetMode="External"/><Relationship Id="rId24" Type="http://schemas.openxmlformats.org/officeDocument/2006/relationships/hyperlink" Target="consultantplus://offline/ref=2F63C016BEAFFC538C5E37EEA687A720EBD20DBD2A9EEF341FED0BDD521310D04AA71F4AC4B5C51EAAC4A3t0aFJ" TargetMode="External"/><Relationship Id="rId32" Type="http://schemas.openxmlformats.org/officeDocument/2006/relationships/hyperlink" Target="consultantplus://offline/ref=2F63C016BEAFFC538C5E37EEA687A720EBD20DBD2A9EEF341FED0BDD521310D04AA71F4AC4B5C51EAAC5A6t0aBJ" TargetMode="External"/><Relationship Id="rId5" Type="http://schemas.openxmlformats.org/officeDocument/2006/relationships/hyperlink" Target="consultantplus://offline/ref=2F63C016BEAFFC538C5E37EEA687A720EBD20DBD2A9EEF341FED0BDD521310D04AA71F4AC4B5C51EAAC4A7t0a4J" TargetMode="External"/><Relationship Id="rId15" Type="http://schemas.openxmlformats.org/officeDocument/2006/relationships/hyperlink" Target="consultantplus://offline/ref=2F63C016BEAFFC538C5E37EEA687A720EBD20DBD2A9EEF341FED0BDD521310D04AA71F4AC4B5C51EAAC4A5t0aBJ" TargetMode="External"/><Relationship Id="rId23" Type="http://schemas.openxmlformats.org/officeDocument/2006/relationships/hyperlink" Target="consultantplus://offline/ref=2F63C016BEAFFC538C5E37EEA687A720EBD20DBD2A9EEF341FED0BDD521310D04AA71F4AC4B5C51EAAC4A3t0aDJ" TargetMode="External"/><Relationship Id="rId28" Type="http://schemas.openxmlformats.org/officeDocument/2006/relationships/hyperlink" Target="consultantplus://offline/ref=2F63C016BEAFFC538C5E37EEA687A720EBD20DBD2A9EEF341FED0BDD521310D04AA71F4AC4B5C51EAAC4A3t0a4J" TargetMode="External"/><Relationship Id="rId10" Type="http://schemas.openxmlformats.org/officeDocument/2006/relationships/hyperlink" Target="consultantplus://offline/ref=2F63C016BEAFFC538C5E37EEA687A720EBD20DBD2A9EEF341FED0BDD521310D04AA71F4AC4B5C51EAAC4A6t0a5J" TargetMode="External"/><Relationship Id="rId19" Type="http://schemas.openxmlformats.org/officeDocument/2006/relationships/hyperlink" Target="consultantplus://offline/ref=2F63C016BEAFFC538C5E37EEA687A720EBD20DBD2A9EEF341FED0BDD521310D04AA71F4AC4B5C51EAAC4A4t0aAJ" TargetMode="External"/><Relationship Id="rId31" Type="http://schemas.openxmlformats.org/officeDocument/2006/relationships/hyperlink" Target="consultantplus://offline/ref=2F63C016BEAFFC538C5E37EEA687A720EBD20DBD2A9EEF341FED0BDD521310D04AA71F4AC4B5C51EAAC5A6t0aAJ" TargetMode="External"/><Relationship Id="rId4" Type="http://schemas.openxmlformats.org/officeDocument/2006/relationships/hyperlink" Target="consultantplus://offline/ref=2F63C016BEAFFC538C5E37EEA687A720EBD20DBD2A9EEF341FED0BDD521310D04AA71F4AC4B5C51EAAC4A7t0aBJ" TargetMode="External"/><Relationship Id="rId9" Type="http://schemas.openxmlformats.org/officeDocument/2006/relationships/hyperlink" Target="consultantplus://offline/ref=2F63C016BEAFFC538C5E37EEA687A720EBD20DBD2A9EEF341FED0BDD521310D04AA71F4AC4B5C51EAAC4A6t0aBJ" TargetMode="External"/><Relationship Id="rId14" Type="http://schemas.openxmlformats.org/officeDocument/2006/relationships/hyperlink" Target="consultantplus://offline/ref=2F63C016BEAFFC538C5E37EEA687A720EBD20DBD2A9EEF341FED0BDD521310D04AA71F4AC4B5C51EAAC4A5t0aFJ" TargetMode="External"/><Relationship Id="rId22" Type="http://schemas.openxmlformats.org/officeDocument/2006/relationships/hyperlink" Target="consultantplus://offline/ref=2F63C016BEAFFC538C5E37EEA687A720EBD20DBD2A9EEF341FED0BDD521310D04AA71F4AC4B5C51EAAC4A3t0aCJ" TargetMode="External"/><Relationship Id="rId27" Type="http://schemas.openxmlformats.org/officeDocument/2006/relationships/hyperlink" Target="consultantplus://offline/ref=2F63C016BEAFFC538C5E37EEA687A720EBD20DBD2A9EEF341FED0BDD521310D04AA71F4AC4B5C51EAAC4A3t0aBJ" TargetMode="External"/><Relationship Id="rId30" Type="http://schemas.openxmlformats.org/officeDocument/2006/relationships/hyperlink" Target="consultantplus://offline/ref=2F63C016BEAFFC538C5E37EEA687A720EBD20DBD2A9EEF341FED0BDD521310D04AA71F4AC4B5C51EAAC4AEt0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3562</Words>
  <Characters>20305</Characters>
  <Application>Microsoft Office Word</Application>
  <DocSecurity>0</DocSecurity>
  <Lines>169</Lines>
  <Paragraphs>47</Paragraphs>
  <ScaleCrop>false</ScaleCrop>
  <Company/>
  <LinksUpToDate>false</LinksUpToDate>
  <CharactersWithSpaces>23820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Двуреченская</dc:creator>
  <cp:lastModifiedBy>Двуреченская</cp:lastModifiedBy>
  <cp:revision>1</cp:revision>
  <dcterms:created xsi:type="dcterms:W3CDTF">2018-05-10T09:26:00Z</dcterms:created>
  <dcterms:modified xsi:type="dcterms:W3CDTF">2018-05-10T09:33:00Z</dcterms:modified>
</cp:coreProperties>
</file>